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126"/>
        <w:gridCol w:w="701"/>
        <w:gridCol w:w="1284"/>
        <w:gridCol w:w="1984"/>
        <w:gridCol w:w="284"/>
      </w:tblGrid>
      <w:tr w:rsidR="002B7CFF" w:rsidRPr="00715990" w14:paraId="4CB2FB79" w14:textId="77777777">
        <w:trPr>
          <w:cantSplit/>
          <w:trHeight w:val="566"/>
        </w:trPr>
        <w:tc>
          <w:tcPr>
            <w:tcW w:w="6379" w:type="dxa"/>
            <w:gridSpan w:val="3"/>
          </w:tcPr>
          <w:p w14:paraId="5BAF73A2" w14:textId="77777777" w:rsidR="002B7CFF" w:rsidRPr="001A5385" w:rsidRDefault="002B7CFF">
            <w:pPr>
              <w:rPr>
                <w:rFonts w:ascii="Acumin Pro" w:hAnsi="Acumin Pro"/>
              </w:rPr>
            </w:pPr>
          </w:p>
        </w:tc>
        <w:tc>
          <w:tcPr>
            <w:tcW w:w="3552" w:type="dxa"/>
            <w:gridSpan w:val="3"/>
            <w:tcBorders>
              <w:bottom w:val="nil"/>
            </w:tcBorders>
          </w:tcPr>
          <w:p w14:paraId="74F3EC09" w14:textId="77777777" w:rsidR="002B7CFF" w:rsidRPr="001A5385" w:rsidRDefault="002B7CF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="Acumin Pro" w:hAnsi="Acumin Pro"/>
                <w:sz w:val="16"/>
              </w:rPr>
            </w:pPr>
            <w:bookmarkStart w:id="0" w:name="bmFirma2"/>
            <w:bookmarkEnd w:id="0"/>
          </w:p>
        </w:tc>
      </w:tr>
      <w:tr w:rsidR="002B7CFF" w:rsidRPr="00715990" w14:paraId="24BD789B" w14:textId="77777777">
        <w:trPr>
          <w:gridAfter w:val="1"/>
          <w:wAfter w:w="284" w:type="dxa"/>
          <w:cantSplit/>
          <w:trHeight w:hRule="exact" w:val="240"/>
        </w:trPr>
        <w:tc>
          <w:tcPr>
            <w:tcW w:w="5678" w:type="dxa"/>
            <w:gridSpan w:val="2"/>
            <w:vAlign w:val="bottom"/>
          </w:tcPr>
          <w:p w14:paraId="09662182" w14:textId="4A17DED2" w:rsidR="002B7CFF" w:rsidRPr="001A5385" w:rsidRDefault="002B7CFF">
            <w:pPr>
              <w:pStyle w:val="Ledetekst"/>
              <w:spacing w:after="20"/>
              <w:rPr>
                <w:rFonts w:ascii="Acumin Pro" w:hAnsi="Acumin Pro"/>
              </w:rPr>
            </w:pPr>
            <w:bookmarkStart w:id="1" w:name="bmLedTil"/>
            <w:r w:rsidRPr="001A5385">
              <w:rPr>
                <w:rFonts w:ascii="Acumin Pro" w:hAnsi="Acumin Pro"/>
              </w:rPr>
              <w:t>Til</w:t>
            </w:r>
            <w:bookmarkEnd w:id="1"/>
            <w:r w:rsidR="007A30D7">
              <w:rPr>
                <w:rFonts w:ascii="Acumin Pro" w:hAnsi="Acumin Pro"/>
              </w:rPr>
              <w:t>stede</w:t>
            </w:r>
          </w:p>
        </w:tc>
        <w:tc>
          <w:tcPr>
            <w:tcW w:w="3969" w:type="dxa"/>
            <w:gridSpan w:val="3"/>
            <w:vAlign w:val="bottom"/>
          </w:tcPr>
          <w:p w14:paraId="2E2035D2" w14:textId="77777777" w:rsidR="002B7CFF" w:rsidRPr="001A5385" w:rsidRDefault="002B7CFF">
            <w:pPr>
              <w:pStyle w:val="Ledetekst"/>
              <w:spacing w:after="20"/>
              <w:rPr>
                <w:rFonts w:ascii="Acumin Pro" w:hAnsi="Acumin Pro"/>
              </w:rPr>
            </w:pPr>
          </w:p>
        </w:tc>
      </w:tr>
      <w:tr w:rsidR="002B7CFF" w:rsidRPr="00A1291B" w14:paraId="5CEEE1AD" w14:textId="77777777">
        <w:trPr>
          <w:gridAfter w:val="1"/>
          <w:wAfter w:w="284" w:type="dxa"/>
          <w:cantSplit/>
          <w:trHeight w:val="411"/>
        </w:trPr>
        <w:tc>
          <w:tcPr>
            <w:tcW w:w="5678" w:type="dxa"/>
            <w:gridSpan w:val="2"/>
          </w:tcPr>
          <w:p w14:paraId="4453AAD6" w14:textId="77777777" w:rsidR="006740F2" w:rsidRPr="0017578B" w:rsidRDefault="006740F2" w:rsidP="007A30D7">
            <w:pPr>
              <w:pStyle w:val="Topptekst"/>
              <w:rPr>
                <w:rFonts w:ascii="Acumin Pro" w:hAnsi="Acumin Pro"/>
              </w:rPr>
            </w:pPr>
            <w:bookmarkStart w:id="2" w:name="bmMottaker"/>
            <w:bookmarkEnd w:id="2"/>
          </w:p>
          <w:p w14:paraId="68C4D58D" w14:textId="3719E608" w:rsidR="007A30D7" w:rsidRPr="00367B85" w:rsidRDefault="007A30D7" w:rsidP="007A30D7">
            <w:pPr>
              <w:pStyle w:val="Topptekst"/>
              <w:rPr>
                <w:rFonts w:ascii="Acumin Pro" w:hAnsi="Acumin Pro"/>
              </w:rPr>
            </w:pPr>
            <w:r w:rsidRPr="00367B85">
              <w:rPr>
                <w:rFonts w:ascii="Acumin Pro" w:hAnsi="Acumin Pro"/>
              </w:rPr>
              <w:t>Ole Ueland</w:t>
            </w:r>
            <w:r w:rsidR="00367B85" w:rsidRPr="00367B85">
              <w:rPr>
                <w:rFonts w:ascii="Acumin Pro" w:hAnsi="Acumin Pro"/>
              </w:rPr>
              <w:t xml:space="preserve"> </w:t>
            </w:r>
            <w:r w:rsidR="00367B85">
              <w:rPr>
                <w:rFonts w:ascii="Acumin Pro" w:hAnsi="Acumin Pro"/>
              </w:rPr>
              <w:t xml:space="preserve">(fungerende styreleder) </w:t>
            </w:r>
          </w:p>
          <w:p w14:paraId="04F92F80" w14:textId="77777777" w:rsidR="007A30D7" w:rsidRPr="00367B85" w:rsidRDefault="007A30D7" w:rsidP="007A30D7">
            <w:pPr>
              <w:pStyle w:val="Topptekst"/>
              <w:rPr>
                <w:rFonts w:ascii="Acumin Pro" w:hAnsi="Acumin Pro"/>
              </w:rPr>
            </w:pPr>
            <w:r w:rsidRPr="00367B85">
              <w:rPr>
                <w:rFonts w:ascii="Acumin Pro" w:hAnsi="Acumin Pro"/>
              </w:rPr>
              <w:t>Elin Synnøve Andersen</w:t>
            </w:r>
          </w:p>
          <w:p w14:paraId="669FED7B" w14:textId="77777777" w:rsidR="007A30D7" w:rsidRPr="0017578B" w:rsidRDefault="007A30D7" w:rsidP="007A30D7">
            <w:pPr>
              <w:pStyle w:val="Topptekst"/>
              <w:rPr>
                <w:rFonts w:ascii="Acumin Pro" w:hAnsi="Acumin Pro"/>
              </w:rPr>
            </w:pPr>
            <w:r w:rsidRPr="0017578B">
              <w:rPr>
                <w:rFonts w:ascii="Acumin Pro" w:hAnsi="Acumin Pro"/>
              </w:rPr>
              <w:t>Mats Danielsen</w:t>
            </w:r>
          </w:p>
          <w:p w14:paraId="2066796D" w14:textId="77777777" w:rsidR="007A30D7" w:rsidRPr="0017578B" w:rsidRDefault="007A30D7" w:rsidP="007A30D7">
            <w:pPr>
              <w:pStyle w:val="Topptekst"/>
              <w:rPr>
                <w:rFonts w:ascii="Acumin Pro" w:hAnsi="Acumin Pro"/>
              </w:rPr>
            </w:pPr>
            <w:r w:rsidRPr="0017578B">
              <w:rPr>
                <w:rFonts w:ascii="Acumin Pro" w:hAnsi="Acumin Pro"/>
              </w:rPr>
              <w:t>Ove Evertsen</w:t>
            </w:r>
          </w:p>
          <w:p w14:paraId="164D1A19" w14:textId="77777777" w:rsidR="007A30D7" w:rsidRPr="0017578B" w:rsidRDefault="007A30D7" w:rsidP="007A30D7">
            <w:pPr>
              <w:pStyle w:val="Topptekst"/>
              <w:rPr>
                <w:rFonts w:ascii="Acumin Pro" w:hAnsi="Acumin Pro"/>
              </w:rPr>
            </w:pPr>
            <w:r w:rsidRPr="0017578B">
              <w:rPr>
                <w:rFonts w:ascii="Acumin Pro" w:hAnsi="Acumin Pro"/>
              </w:rPr>
              <w:t>Bjørg Sandal</w:t>
            </w:r>
          </w:p>
          <w:p w14:paraId="39E7C3E7" w14:textId="77777777" w:rsidR="007A30D7" w:rsidRPr="0017578B" w:rsidRDefault="007A30D7" w:rsidP="007A30D7">
            <w:pPr>
              <w:pStyle w:val="Topptekst"/>
              <w:rPr>
                <w:rFonts w:ascii="Acumin Pro" w:hAnsi="Acumin Pro"/>
              </w:rPr>
            </w:pPr>
            <w:r w:rsidRPr="0017578B">
              <w:rPr>
                <w:rFonts w:ascii="Acumin Pro" w:hAnsi="Acumin Pro"/>
              </w:rPr>
              <w:t>Kristen Høier Mathiassen</w:t>
            </w:r>
          </w:p>
          <w:p w14:paraId="0B5335CF" w14:textId="4102AC05" w:rsidR="007A30D7" w:rsidRPr="0017578B" w:rsidRDefault="007A30D7" w:rsidP="007A30D7">
            <w:pPr>
              <w:pStyle w:val="Topptekst"/>
              <w:rPr>
                <w:rFonts w:ascii="Acumin Pro" w:hAnsi="Acumin Pro"/>
              </w:rPr>
            </w:pPr>
            <w:r w:rsidRPr="0017578B">
              <w:rPr>
                <w:rFonts w:ascii="Acumin Pro" w:hAnsi="Acumin Pro"/>
              </w:rPr>
              <w:t xml:space="preserve">Hege Skogland Mokleiv </w:t>
            </w:r>
          </w:p>
          <w:p w14:paraId="1E8E04CD" w14:textId="697E0AB3" w:rsidR="007A30D7" w:rsidRPr="0017578B" w:rsidRDefault="004305B9" w:rsidP="007A30D7">
            <w:pPr>
              <w:pStyle w:val="Topptekst"/>
              <w:rPr>
                <w:rFonts w:ascii="Acumin Pro" w:hAnsi="Acumin Pro"/>
              </w:rPr>
            </w:pPr>
            <w:r w:rsidRPr="0017578B">
              <w:rPr>
                <w:rFonts w:ascii="Acumin Pro" w:hAnsi="Acumin Pro"/>
              </w:rPr>
              <w:t>Per Einar Sæbbe</w:t>
            </w:r>
            <w:r w:rsidR="00B570CA">
              <w:rPr>
                <w:rFonts w:ascii="Acumin Pro" w:hAnsi="Acumin Pro"/>
              </w:rPr>
              <w:t xml:space="preserve"> (3. vara)</w:t>
            </w:r>
          </w:p>
          <w:p w14:paraId="05BC3DCC" w14:textId="3B4683F8" w:rsidR="006740F2" w:rsidRPr="0017578B" w:rsidRDefault="006740F2" w:rsidP="007A30D7">
            <w:pPr>
              <w:pStyle w:val="Topptekst"/>
              <w:rPr>
                <w:rFonts w:ascii="Acumin Pro" w:hAnsi="Acumin Pro"/>
                <w:lang w:val="en-US"/>
              </w:rPr>
            </w:pPr>
            <w:r w:rsidRPr="0017578B">
              <w:rPr>
                <w:rFonts w:ascii="Acumin Pro" w:hAnsi="Acumin Pro"/>
                <w:lang w:val="en-US"/>
              </w:rPr>
              <w:t xml:space="preserve">Rune Dahl Fitjar </w:t>
            </w:r>
          </w:p>
          <w:p w14:paraId="12440538" w14:textId="77777777" w:rsidR="007A30D7" w:rsidRPr="0017578B" w:rsidRDefault="007A30D7" w:rsidP="007A30D7">
            <w:pPr>
              <w:pStyle w:val="Topptekst"/>
              <w:rPr>
                <w:rFonts w:ascii="Acumin Pro" w:hAnsi="Acumin Pro"/>
                <w:lang w:val="en-US"/>
              </w:rPr>
            </w:pPr>
          </w:p>
          <w:p w14:paraId="697EFB77" w14:textId="1A12747D" w:rsidR="007A30D7" w:rsidRPr="007A30D7" w:rsidRDefault="007A30D7" w:rsidP="007A30D7">
            <w:pPr>
              <w:pStyle w:val="Topptekst"/>
              <w:tabs>
                <w:tab w:val="clear" w:pos="4536"/>
                <w:tab w:val="clear" w:pos="9072"/>
              </w:tabs>
              <w:rPr>
                <w:rFonts w:ascii="Acumin Pro" w:hAnsi="Acumin Pro"/>
                <w:lang w:val="en-US"/>
              </w:rPr>
            </w:pPr>
            <w:r w:rsidRPr="007A30D7">
              <w:rPr>
                <w:rFonts w:ascii="Acumin Pro" w:hAnsi="Acumin Pro"/>
                <w:lang w:val="en-US"/>
              </w:rPr>
              <w:t>Cecilie Claviez</w:t>
            </w:r>
          </w:p>
        </w:tc>
        <w:tc>
          <w:tcPr>
            <w:tcW w:w="3969" w:type="dxa"/>
            <w:gridSpan w:val="3"/>
          </w:tcPr>
          <w:p w14:paraId="4781E304" w14:textId="77777777" w:rsidR="00472BB4" w:rsidRPr="007A30D7" w:rsidRDefault="00472BB4" w:rsidP="009C0B2F">
            <w:pPr>
              <w:rPr>
                <w:rFonts w:ascii="Acumin Pro" w:hAnsi="Acumin Pro"/>
                <w:lang w:val="en-US"/>
              </w:rPr>
            </w:pPr>
            <w:bookmarkStart w:id="3" w:name="bmKopiTil"/>
            <w:bookmarkEnd w:id="3"/>
          </w:p>
        </w:tc>
      </w:tr>
      <w:tr w:rsidR="002B7CFF" w:rsidRPr="00715990" w14:paraId="1EA6C225" w14:textId="77777777">
        <w:trPr>
          <w:gridAfter w:val="1"/>
          <w:wAfter w:w="284" w:type="dxa"/>
          <w:cantSplit/>
          <w:trHeight w:hRule="exact" w:val="440"/>
        </w:trPr>
        <w:tc>
          <w:tcPr>
            <w:tcW w:w="2552" w:type="dxa"/>
            <w:vAlign w:val="bottom"/>
          </w:tcPr>
          <w:p w14:paraId="53547FCA" w14:textId="77777777" w:rsidR="002B7CFF" w:rsidRPr="001A5385" w:rsidRDefault="002B7CFF">
            <w:pPr>
              <w:pStyle w:val="Ledetekst"/>
              <w:rPr>
                <w:rFonts w:ascii="Acumin Pro" w:hAnsi="Acumin Pro"/>
              </w:rPr>
            </w:pPr>
            <w:bookmarkStart w:id="4" w:name="bmLedMoteDatoOgTid"/>
            <w:r w:rsidRPr="001A5385">
              <w:rPr>
                <w:rFonts w:ascii="Acumin Pro" w:hAnsi="Acumin Pro"/>
              </w:rPr>
              <w:t>Møtedato og tid</w:t>
            </w:r>
            <w:bookmarkEnd w:id="4"/>
          </w:p>
        </w:tc>
        <w:tc>
          <w:tcPr>
            <w:tcW w:w="3126" w:type="dxa"/>
            <w:vAlign w:val="bottom"/>
          </w:tcPr>
          <w:p w14:paraId="6BB74F55" w14:textId="77777777" w:rsidR="002B7CFF" w:rsidRPr="001A5385" w:rsidRDefault="002B7CFF">
            <w:pPr>
              <w:pStyle w:val="Ledetekst"/>
              <w:rPr>
                <w:rFonts w:ascii="Acumin Pro" w:hAnsi="Acumin Pro"/>
              </w:rPr>
            </w:pPr>
            <w:bookmarkStart w:id="5" w:name="bmLedMoteSted"/>
            <w:r w:rsidRPr="001A5385">
              <w:rPr>
                <w:rFonts w:ascii="Acumin Pro" w:hAnsi="Acumin Pro"/>
              </w:rPr>
              <w:t>Møtested</w:t>
            </w:r>
            <w:bookmarkEnd w:id="5"/>
          </w:p>
        </w:tc>
        <w:tc>
          <w:tcPr>
            <w:tcW w:w="1985" w:type="dxa"/>
            <w:gridSpan w:val="2"/>
            <w:vAlign w:val="bottom"/>
          </w:tcPr>
          <w:p w14:paraId="726B5FBE" w14:textId="77777777" w:rsidR="002B7CFF" w:rsidRPr="001A5385" w:rsidRDefault="002B7CFF">
            <w:pPr>
              <w:pStyle w:val="Ledetekst"/>
              <w:rPr>
                <w:rFonts w:ascii="Acumin Pro" w:hAnsi="Acumin Pro"/>
              </w:rPr>
            </w:pPr>
          </w:p>
        </w:tc>
        <w:tc>
          <w:tcPr>
            <w:tcW w:w="1984" w:type="dxa"/>
            <w:vAlign w:val="bottom"/>
          </w:tcPr>
          <w:p w14:paraId="1C450392" w14:textId="77777777" w:rsidR="002B7CFF" w:rsidRPr="001A5385" w:rsidRDefault="002B7CFF">
            <w:pPr>
              <w:pStyle w:val="Ledetekst"/>
              <w:rPr>
                <w:rFonts w:ascii="Acumin Pro" w:hAnsi="Acumin Pro"/>
              </w:rPr>
            </w:pPr>
          </w:p>
        </w:tc>
      </w:tr>
      <w:tr w:rsidR="002B7CFF" w:rsidRPr="00715990" w14:paraId="78755C4A" w14:textId="77777777">
        <w:trPr>
          <w:gridAfter w:val="1"/>
          <w:wAfter w:w="284" w:type="dxa"/>
          <w:cantSplit/>
          <w:trHeight w:val="335"/>
        </w:trPr>
        <w:tc>
          <w:tcPr>
            <w:tcW w:w="2552" w:type="dxa"/>
            <w:vAlign w:val="center"/>
          </w:tcPr>
          <w:p w14:paraId="7E72D191" w14:textId="0EA1CE51" w:rsidR="002B7CFF" w:rsidRPr="001A5385" w:rsidRDefault="00180388">
            <w:pPr>
              <w:rPr>
                <w:rFonts w:ascii="Acumin Pro" w:hAnsi="Acumin Pro"/>
              </w:rPr>
            </w:pPr>
            <w:bookmarkStart w:id="6" w:name="bmMøtedato"/>
            <w:bookmarkEnd w:id="6"/>
            <w:r>
              <w:rPr>
                <w:rFonts w:ascii="Acumin Pro" w:hAnsi="Acumin Pro"/>
              </w:rPr>
              <w:t>22. juni 2022</w:t>
            </w:r>
          </w:p>
          <w:p w14:paraId="15DE967F" w14:textId="7542B7EE" w:rsidR="00B7550F" w:rsidRPr="001A5385" w:rsidRDefault="009643E7" w:rsidP="00F90967">
            <w:pPr>
              <w:rPr>
                <w:rFonts w:ascii="Acumin Pro" w:hAnsi="Acumin Pro"/>
              </w:rPr>
            </w:pPr>
            <w:r w:rsidRPr="001A5385">
              <w:rPr>
                <w:rFonts w:ascii="Acumin Pro" w:hAnsi="Acumin Pro"/>
              </w:rPr>
              <w:t xml:space="preserve">Kl. </w:t>
            </w:r>
            <w:r w:rsidR="00DD7B6C">
              <w:rPr>
                <w:rFonts w:ascii="Acumin Pro" w:hAnsi="Acumin Pro"/>
              </w:rPr>
              <w:t>10</w:t>
            </w:r>
            <w:r w:rsidR="00D93CBE" w:rsidRPr="001A5385">
              <w:rPr>
                <w:rFonts w:ascii="Acumin Pro" w:hAnsi="Acumin Pro"/>
              </w:rPr>
              <w:t>.0</w:t>
            </w:r>
            <w:r w:rsidR="005A095D" w:rsidRPr="001A5385">
              <w:rPr>
                <w:rFonts w:ascii="Acumin Pro" w:hAnsi="Acumin Pro"/>
              </w:rPr>
              <w:t>0</w:t>
            </w:r>
            <w:r w:rsidR="000771D2" w:rsidRPr="001A5385">
              <w:rPr>
                <w:rFonts w:ascii="Acumin Pro" w:hAnsi="Acumin Pro"/>
              </w:rPr>
              <w:t>-1</w:t>
            </w:r>
            <w:r w:rsidR="00DD7B6C">
              <w:rPr>
                <w:rFonts w:ascii="Acumin Pro" w:hAnsi="Acumin Pro"/>
              </w:rPr>
              <w:t>2</w:t>
            </w:r>
            <w:r w:rsidR="00D93CBE" w:rsidRPr="001A5385">
              <w:rPr>
                <w:rFonts w:ascii="Acumin Pro" w:hAnsi="Acumin Pro"/>
              </w:rPr>
              <w:t>.0</w:t>
            </w:r>
            <w:r w:rsidRPr="001A5385">
              <w:rPr>
                <w:rFonts w:ascii="Acumin Pro" w:hAnsi="Acumin Pro"/>
              </w:rPr>
              <w:t>0</w:t>
            </w:r>
          </w:p>
        </w:tc>
        <w:tc>
          <w:tcPr>
            <w:tcW w:w="3126" w:type="dxa"/>
            <w:vAlign w:val="center"/>
          </w:tcPr>
          <w:p w14:paraId="1740527E" w14:textId="065DE763" w:rsidR="00D6672C" w:rsidRPr="001A5385" w:rsidRDefault="00A32A97">
            <w:pPr>
              <w:rPr>
                <w:rFonts w:ascii="Acumin Pro" w:hAnsi="Acumin Pro"/>
              </w:rPr>
            </w:pPr>
            <w:bookmarkStart w:id="7" w:name="bmMøtested"/>
            <w:bookmarkEnd w:id="7"/>
            <w:r>
              <w:rPr>
                <w:rFonts w:ascii="Acumin Pro" w:hAnsi="Acumin Pro"/>
              </w:rPr>
              <w:t xml:space="preserve">Arkivenes hus, møterom: Resistensen (første etasje) </w:t>
            </w:r>
          </w:p>
          <w:p w14:paraId="123F05D9" w14:textId="78C94596" w:rsidR="0098153D" w:rsidRPr="001A5385" w:rsidRDefault="0098153D" w:rsidP="008E31CF">
            <w:pPr>
              <w:rPr>
                <w:rFonts w:ascii="Acumin Pro" w:hAnsi="Acumin Pro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6D006FD" w14:textId="77777777" w:rsidR="002B7CFF" w:rsidRPr="001A5385" w:rsidRDefault="00352EEB" w:rsidP="000557F1">
            <w:pPr>
              <w:pStyle w:val="xdato"/>
              <w:rPr>
                <w:rFonts w:ascii="Acumin Pro" w:hAnsi="Acumin Pro"/>
                <w:lang w:val="nb-NO"/>
              </w:rPr>
            </w:pPr>
            <w:bookmarkStart w:id="8" w:name="bmDato"/>
            <w:bookmarkEnd w:id="8"/>
            <w:r w:rsidRPr="001A5385">
              <w:rPr>
                <w:rFonts w:ascii="Acumin Pro" w:hAnsi="Acumin Pro"/>
                <w:lang w:val="nb-NO"/>
              </w:rPr>
              <w:softHyphen/>
            </w:r>
            <w:r w:rsidRPr="001A5385">
              <w:rPr>
                <w:rFonts w:ascii="Acumin Pro" w:hAnsi="Acumin Pro"/>
                <w:lang w:val="nb-NO"/>
              </w:rPr>
              <w:softHyphen/>
            </w:r>
            <w:r w:rsidRPr="001A5385">
              <w:rPr>
                <w:rFonts w:ascii="Acumin Pro" w:hAnsi="Acumin Pro"/>
                <w:lang w:val="nb-NO"/>
              </w:rPr>
              <w:softHyphen/>
            </w:r>
            <w:r w:rsidRPr="001A5385">
              <w:rPr>
                <w:rFonts w:ascii="Acumin Pro" w:hAnsi="Acumin Pro"/>
                <w:lang w:val="nb-NO"/>
              </w:rPr>
              <w:softHyphen/>
            </w:r>
            <w:r w:rsidRPr="001A5385">
              <w:rPr>
                <w:rFonts w:ascii="Acumin Pro" w:hAnsi="Acumin Pro"/>
                <w:lang w:val="nb-NO"/>
              </w:rPr>
              <w:softHyphen/>
            </w:r>
            <w:r w:rsidRPr="001A5385">
              <w:rPr>
                <w:rFonts w:ascii="Acumin Pro" w:hAnsi="Acumin Pro"/>
                <w:lang w:val="nb-NO"/>
              </w:rPr>
              <w:softHyphen/>
            </w:r>
            <w:r w:rsidRPr="001A5385">
              <w:rPr>
                <w:rFonts w:ascii="Acumin Pro" w:hAnsi="Acumin Pro"/>
                <w:lang w:val="nb-NO"/>
              </w:rPr>
              <w:softHyphen/>
            </w:r>
            <w:r w:rsidRPr="001A5385">
              <w:rPr>
                <w:rFonts w:ascii="Acumin Pro" w:hAnsi="Acumin Pro"/>
                <w:lang w:val="nb-NO"/>
              </w:rPr>
              <w:softHyphen/>
            </w:r>
            <w:r w:rsidRPr="001A5385">
              <w:rPr>
                <w:rFonts w:ascii="Acumin Pro" w:hAnsi="Acumin Pro"/>
                <w:lang w:val="nb-NO"/>
              </w:rPr>
              <w:softHyphen/>
            </w:r>
            <w:r w:rsidRPr="001A5385">
              <w:rPr>
                <w:rFonts w:ascii="Acumin Pro" w:hAnsi="Acumin Pro"/>
                <w:lang w:val="nb-NO"/>
              </w:rPr>
              <w:softHyphen/>
            </w:r>
            <w:r w:rsidRPr="001A5385">
              <w:rPr>
                <w:rFonts w:ascii="Acumin Pro" w:hAnsi="Acumin Pro"/>
                <w:lang w:val="nb-NO"/>
              </w:rPr>
              <w:softHyphen/>
            </w:r>
            <w:r w:rsidRPr="001A5385">
              <w:rPr>
                <w:rFonts w:ascii="Acumin Pro" w:hAnsi="Acumin Pro"/>
                <w:lang w:val="nb-NO"/>
              </w:rPr>
              <w:softHyphen/>
            </w:r>
            <w:r w:rsidRPr="001A5385">
              <w:rPr>
                <w:rFonts w:ascii="Acumin Pro" w:hAnsi="Acumin Pro"/>
                <w:lang w:val="nb-NO"/>
              </w:rPr>
              <w:softHyphen/>
            </w:r>
          </w:p>
        </w:tc>
        <w:tc>
          <w:tcPr>
            <w:tcW w:w="1984" w:type="dxa"/>
            <w:vAlign w:val="center"/>
          </w:tcPr>
          <w:p w14:paraId="45A8D161" w14:textId="77777777" w:rsidR="002B7CFF" w:rsidRPr="001A5385" w:rsidRDefault="002B7CFF" w:rsidP="00717495">
            <w:pPr>
              <w:rPr>
                <w:rFonts w:ascii="Acumin Pro" w:hAnsi="Acumin Pro"/>
              </w:rPr>
            </w:pPr>
          </w:p>
        </w:tc>
      </w:tr>
      <w:tr w:rsidR="002B7CFF" w:rsidRPr="00715990" w14:paraId="26C6B17A" w14:textId="77777777">
        <w:trPr>
          <w:gridAfter w:val="1"/>
          <w:wAfter w:w="284" w:type="dxa"/>
          <w:cantSplit/>
          <w:trHeight w:hRule="exact" w:val="300"/>
        </w:trPr>
        <w:tc>
          <w:tcPr>
            <w:tcW w:w="2552" w:type="dxa"/>
            <w:vAlign w:val="bottom"/>
          </w:tcPr>
          <w:p w14:paraId="49A0F21D" w14:textId="6D7EBB45" w:rsidR="002B7CFF" w:rsidRDefault="002B7CFF" w:rsidP="00513591">
            <w:pPr>
              <w:pStyle w:val="Overskrift2"/>
              <w:numPr>
                <w:ilvl w:val="0"/>
                <w:numId w:val="0"/>
              </w:numPr>
              <w:rPr>
                <w:rFonts w:ascii="Acumin Pro" w:hAnsi="Acumin Pro"/>
              </w:rPr>
            </w:pPr>
          </w:p>
          <w:p w14:paraId="31E34632" w14:textId="2461FFE7" w:rsidR="00AD0CBE" w:rsidRPr="00AD0CBE" w:rsidRDefault="00AD0CBE" w:rsidP="00AD0CBE">
            <w:pPr>
              <w:pStyle w:val="NormalInnrykk"/>
            </w:pPr>
          </w:p>
          <w:p w14:paraId="2BDA370D" w14:textId="77777777" w:rsidR="00AD0CBE" w:rsidRPr="00AD0CBE" w:rsidRDefault="00AD0CBE" w:rsidP="00AD0CBE">
            <w:pPr>
              <w:pStyle w:val="NormalInnrykk"/>
            </w:pPr>
          </w:p>
          <w:p w14:paraId="49626BDB" w14:textId="068F7C51" w:rsidR="00AD0CBE" w:rsidRPr="00AD0CBE" w:rsidRDefault="00AD0CBE" w:rsidP="00AD0CBE">
            <w:pPr>
              <w:pStyle w:val="NormalInnrykk"/>
            </w:pPr>
          </w:p>
        </w:tc>
        <w:tc>
          <w:tcPr>
            <w:tcW w:w="3126" w:type="dxa"/>
            <w:vAlign w:val="bottom"/>
          </w:tcPr>
          <w:p w14:paraId="5FD09CD4" w14:textId="77777777" w:rsidR="002B7CFF" w:rsidRPr="001A5385" w:rsidRDefault="002B7CFF">
            <w:pPr>
              <w:pStyle w:val="Ledetekst"/>
              <w:rPr>
                <w:rFonts w:ascii="Acumin Pro" w:hAnsi="Acumin Pro"/>
              </w:rPr>
            </w:pPr>
          </w:p>
        </w:tc>
        <w:tc>
          <w:tcPr>
            <w:tcW w:w="1985" w:type="dxa"/>
            <w:gridSpan w:val="2"/>
            <w:vAlign w:val="bottom"/>
          </w:tcPr>
          <w:p w14:paraId="611D5CE9" w14:textId="77777777" w:rsidR="002B7CFF" w:rsidRPr="001A5385" w:rsidRDefault="002B7CFF">
            <w:pPr>
              <w:pStyle w:val="Ledetekst"/>
              <w:rPr>
                <w:rFonts w:ascii="Acumin Pro" w:hAnsi="Acumin Pro"/>
              </w:rPr>
            </w:pPr>
          </w:p>
        </w:tc>
        <w:tc>
          <w:tcPr>
            <w:tcW w:w="1984" w:type="dxa"/>
            <w:vAlign w:val="bottom"/>
          </w:tcPr>
          <w:p w14:paraId="3E824610" w14:textId="77777777" w:rsidR="002B7CFF" w:rsidRPr="001A5385" w:rsidRDefault="002B7CFF">
            <w:pPr>
              <w:pStyle w:val="Ledetekst"/>
              <w:rPr>
                <w:rFonts w:ascii="Acumin Pro" w:hAnsi="Acumin Pro"/>
              </w:rPr>
            </w:pPr>
          </w:p>
        </w:tc>
      </w:tr>
      <w:tr w:rsidR="002B7CFF" w:rsidRPr="00715990" w14:paraId="05B2B0FE" w14:textId="77777777">
        <w:trPr>
          <w:gridAfter w:val="1"/>
          <w:wAfter w:w="284" w:type="dxa"/>
          <w:cantSplit/>
          <w:trHeight w:val="329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F934ABF" w14:textId="77777777" w:rsidR="002B7CFF" w:rsidRPr="001A5385" w:rsidRDefault="002B7CFF">
            <w:pPr>
              <w:rPr>
                <w:rFonts w:ascii="Acumin Pro" w:hAnsi="Acumin Pro"/>
              </w:rPr>
            </w:pPr>
            <w:bookmarkStart w:id="9" w:name="bmAvsender"/>
            <w:bookmarkEnd w:id="9"/>
          </w:p>
        </w:tc>
        <w:tc>
          <w:tcPr>
            <w:tcW w:w="3126" w:type="dxa"/>
            <w:tcBorders>
              <w:bottom w:val="single" w:sz="4" w:space="0" w:color="auto"/>
            </w:tcBorders>
            <w:vAlign w:val="center"/>
          </w:tcPr>
          <w:p w14:paraId="40A7486B" w14:textId="77777777" w:rsidR="002B7CFF" w:rsidRPr="001A5385" w:rsidRDefault="002B7CFF">
            <w:pPr>
              <w:pStyle w:val="xRef"/>
              <w:rPr>
                <w:rFonts w:ascii="Acumin Pro" w:hAnsi="Acumin Pro"/>
              </w:rPr>
            </w:pPr>
            <w:bookmarkStart w:id="10" w:name="bmVarref"/>
            <w:bookmarkEnd w:id="10"/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6C921233" w14:textId="77777777" w:rsidR="002B7CFF" w:rsidRPr="001A5385" w:rsidRDefault="002B7CFF">
            <w:pPr>
              <w:rPr>
                <w:rFonts w:ascii="Acumin Pro" w:hAnsi="Acumin Pro"/>
              </w:rPr>
            </w:pPr>
            <w:bookmarkStart w:id="11" w:name="bmYdato"/>
            <w:bookmarkStart w:id="12" w:name="bmDTlf"/>
            <w:bookmarkEnd w:id="11"/>
            <w:bookmarkEnd w:id="12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AD12CDB" w14:textId="77777777" w:rsidR="002B7CFF" w:rsidRPr="001A5385" w:rsidRDefault="00352EEB">
            <w:pPr>
              <w:rPr>
                <w:rFonts w:ascii="Acumin Pro" w:hAnsi="Acumin Pro"/>
              </w:rPr>
            </w:pPr>
            <w:bookmarkStart w:id="13" w:name="bmDFaks"/>
            <w:bookmarkEnd w:id="13"/>
            <w:r w:rsidRPr="001A5385">
              <w:rPr>
                <w:rFonts w:ascii="Acumin Pro" w:hAnsi="Acumin Pro"/>
              </w:rPr>
              <w:softHyphen/>
            </w:r>
            <w:r w:rsidRPr="001A5385">
              <w:rPr>
                <w:rFonts w:ascii="Acumin Pro" w:hAnsi="Acumin Pro"/>
              </w:rPr>
              <w:softHyphen/>
            </w:r>
            <w:r w:rsidRPr="001A5385">
              <w:rPr>
                <w:rFonts w:ascii="Acumin Pro" w:hAnsi="Acumin Pro"/>
              </w:rPr>
              <w:softHyphen/>
            </w:r>
            <w:r w:rsidRPr="001A5385">
              <w:rPr>
                <w:rFonts w:ascii="Acumin Pro" w:hAnsi="Acumin Pro"/>
              </w:rPr>
              <w:softHyphen/>
            </w:r>
            <w:r w:rsidR="00606298" w:rsidRPr="001A5385">
              <w:rPr>
                <w:rFonts w:ascii="Acumin Pro" w:hAnsi="Acumin Pro"/>
              </w:rPr>
              <w:softHyphen/>
            </w:r>
            <w:r w:rsidRPr="001A5385">
              <w:rPr>
                <w:rFonts w:ascii="Acumin Pro" w:hAnsi="Acumin Pro"/>
              </w:rPr>
              <w:softHyphen/>
            </w:r>
            <w:r w:rsidRPr="001A5385">
              <w:rPr>
                <w:rFonts w:ascii="Acumin Pro" w:hAnsi="Acumin Pro"/>
              </w:rPr>
              <w:softHyphen/>
            </w:r>
            <w:r w:rsidRPr="001A5385">
              <w:rPr>
                <w:rFonts w:ascii="Acumin Pro" w:hAnsi="Acumin Pro"/>
              </w:rPr>
              <w:softHyphen/>
            </w:r>
            <w:r w:rsidRPr="001A5385">
              <w:rPr>
                <w:rFonts w:ascii="Acumin Pro" w:hAnsi="Acumin Pro"/>
              </w:rPr>
              <w:softHyphen/>
            </w:r>
            <w:r w:rsidRPr="001A5385">
              <w:rPr>
                <w:rFonts w:ascii="Acumin Pro" w:hAnsi="Acumin Pro"/>
              </w:rPr>
              <w:softHyphen/>
            </w:r>
            <w:r w:rsidRPr="001A5385">
              <w:rPr>
                <w:rFonts w:ascii="Acumin Pro" w:hAnsi="Acumin Pro"/>
              </w:rPr>
              <w:softHyphen/>
            </w:r>
            <w:r w:rsidRPr="001A5385">
              <w:rPr>
                <w:rFonts w:ascii="Acumin Pro" w:hAnsi="Acumin Pro"/>
              </w:rPr>
              <w:softHyphen/>
            </w:r>
            <w:r w:rsidRPr="001A5385">
              <w:rPr>
                <w:rFonts w:ascii="Acumin Pro" w:hAnsi="Acumin Pro"/>
              </w:rPr>
              <w:softHyphen/>
            </w:r>
            <w:r w:rsidRPr="001A5385">
              <w:rPr>
                <w:rFonts w:ascii="Acumin Pro" w:hAnsi="Acumin Pro"/>
              </w:rPr>
              <w:softHyphen/>
            </w:r>
            <w:r w:rsidRPr="001A5385">
              <w:rPr>
                <w:rFonts w:ascii="Acumin Pro" w:hAnsi="Acumin Pro"/>
              </w:rPr>
              <w:softHyphen/>
            </w:r>
            <w:r w:rsidRPr="001A5385">
              <w:rPr>
                <w:rFonts w:ascii="Acumin Pro" w:hAnsi="Acumin Pro"/>
              </w:rPr>
              <w:softHyphen/>
            </w:r>
            <w:r w:rsidRPr="001A5385">
              <w:rPr>
                <w:rFonts w:ascii="Acumin Pro" w:hAnsi="Acumin Pro"/>
              </w:rPr>
              <w:softHyphen/>
            </w:r>
            <w:r w:rsidRPr="001A5385">
              <w:rPr>
                <w:rFonts w:ascii="Acumin Pro" w:hAnsi="Acumin Pro"/>
              </w:rPr>
              <w:softHyphen/>
            </w:r>
            <w:r w:rsidRPr="001A5385">
              <w:rPr>
                <w:rFonts w:ascii="Acumin Pro" w:hAnsi="Acumin Pro"/>
              </w:rPr>
              <w:softHyphen/>
            </w:r>
            <w:r w:rsidRPr="001A5385">
              <w:rPr>
                <w:rFonts w:ascii="Acumin Pro" w:hAnsi="Acumin Pro"/>
              </w:rPr>
              <w:softHyphen/>
            </w:r>
            <w:r w:rsidRPr="001A5385">
              <w:rPr>
                <w:rFonts w:ascii="Acumin Pro" w:hAnsi="Acumin Pro"/>
              </w:rPr>
              <w:softHyphen/>
            </w:r>
            <w:r w:rsidRPr="001A5385">
              <w:rPr>
                <w:rFonts w:ascii="Acumin Pro" w:hAnsi="Acumin Pro"/>
              </w:rPr>
              <w:softHyphen/>
            </w:r>
          </w:p>
        </w:tc>
      </w:tr>
    </w:tbl>
    <w:p w14:paraId="333CB52D" w14:textId="693CEB48" w:rsidR="002B7CFF" w:rsidRDefault="00352EEB">
      <w:pPr>
        <w:pStyle w:val="Overskrift"/>
        <w:rPr>
          <w:rFonts w:ascii="Acumin Pro" w:hAnsi="Acumin Pro"/>
        </w:rPr>
      </w:pPr>
      <w:bookmarkStart w:id="14" w:name="_Hlk55387417"/>
      <w:r w:rsidRPr="001A5385">
        <w:rPr>
          <w:rFonts w:ascii="Acumin Pro" w:hAnsi="Acumin Pro"/>
        </w:rPr>
        <w:t xml:space="preserve">Styremøte </w:t>
      </w:r>
      <w:r w:rsidR="00716B54" w:rsidRPr="001A5385">
        <w:rPr>
          <w:rFonts w:ascii="Acumin Pro" w:hAnsi="Acumin Pro"/>
        </w:rPr>
        <w:t xml:space="preserve">Universitetsfondet </w:t>
      </w:r>
      <w:r w:rsidR="00EA17E8">
        <w:rPr>
          <w:rFonts w:ascii="Acumin Pro" w:hAnsi="Acumin Pro"/>
        </w:rPr>
        <w:t>22</w:t>
      </w:r>
      <w:r w:rsidR="0007770C" w:rsidRPr="001A5385">
        <w:rPr>
          <w:rFonts w:ascii="Acumin Pro" w:hAnsi="Acumin Pro"/>
        </w:rPr>
        <w:t xml:space="preserve">. </w:t>
      </w:r>
      <w:r w:rsidR="00EA17E8">
        <w:rPr>
          <w:rFonts w:ascii="Acumin Pro" w:hAnsi="Acumin Pro"/>
        </w:rPr>
        <w:t>juni</w:t>
      </w:r>
      <w:r w:rsidR="00CF5E08">
        <w:rPr>
          <w:rFonts w:ascii="Acumin Pro" w:hAnsi="Acumin Pro"/>
        </w:rPr>
        <w:t xml:space="preserve"> </w:t>
      </w:r>
      <w:r w:rsidR="003B3944">
        <w:rPr>
          <w:rFonts w:ascii="Acumin Pro" w:hAnsi="Acumin Pro"/>
        </w:rPr>
        <w:t>2022</w:t>
      </w:r>
    </w:p>
    <w:p w14:paraId="3AFF3BF7" w14:textId="44C15028" w:rsidR="00274D07" w:rsidRDefault="00274D07" w:rsidP="00274D07">
      <w:pPr>
        <w:rPr>
          <w:rFonts w:ascii="Acumin Pro" w:hAnsi="Acumin Pro"/>
        </w:rPr>
      </w:pPr>
      <w:bookmarkStart w:id="15" w:name="bmTekst"/>
      <w:bookmarkEnd w:id="15"/>
    </w:p>
    <w:p w14:paraId="3CE55381" w14:textId="77777777" w:rsidR="00AD0CBE" w:rsidRPr="001A5385" w:rsidRDefault="00AD0CBE" w:rsidP="00274D07">
      <w:pPr>
        <w:rPr>
          <w:rFonts w:ascii="Acumin Pro" w:hAnsi="Acumin Pro"/>
        </w:rPr>
      </w:pPr>
    </w:p>
    <w:p w14:paraId="6CAC4A8B" w14:textId="7409F6EA" w:rsidR="00274D07" w:rsidRDefault="00070BC9" w:rsidP="00274D07">
      <w:pPr>
        <w:rPr>
          <w:rFonts w:ascii="Acumin Pro" w:hAnsi="Acumin Pro"/>
          <w:b/>
        </w:rPr>
      </w:pPr>
      <w:r w:rsidRPr="001A5385">
        <w:rPr>
          <w:rFonts w:ascii="Acumin Pro" w:hAnsi="Acumin Pro"/>
        </w:rPr>
        <w:t xml:space="preserve">Sak </w:t>
      </w:r>
      <w:r w:rsidR="00EA17E8">
        <w:rPr>
          <w:rFonts w:ascii="Acumin Pro" w:hAnsi="Acumin Pro"/>
        </w:rPr>
        <w:t>11</w:t>
      </w:r>
      <w:r w:rsidR="00274D07" w:rsidRPr="001A5385">
        <w:rPr>
          <w:rFonts w:ascii="Acumin Pro" w:hAnsi="Acumin Pro"/>
        </w:rPr>
        <w:t xml:space="preserve"> – </w:t>
      </w:r>
      <w:r w:rsidR="00084DEA">
        <w:rPr>
          <w:rFonts w:ascii="Acumin Pro" w:hAnsi="Acumin Pro"/>
        </w:rPr>
        <w:t>2022</w:t>
      </w:r>
      <w:r w:rsidR="00274D07" w:rsidRPr="001A5385">
        <w:rPr>
          <w:rFonts w:ascii="Acumin Pro" w:hAnsi="Acumin Pro"/>
        </w:rPr>
        <w:t xml:space="preserve">   </w:t>
      </w:r>
      <w:r w:rsidR="00320EA2" w:rsidRPr="001A5385">
        <w:rPr>
          <w:rFonts w:ascii="Acumin Pro" w:hAnsi="Acumin Pro"/>
        </w:rPr>
        <w:tab/>
      </w:r>
      <w:r w:rsidR="00D839E4">
        <w:rPr>
          <w:rFonts w:ascii="Acumin Pro" w:hAnsi="Acumin Pro"/>
        </w:rPr>
        <w:tab/>
      </w:r>
      <w:r w:rsidR="00274D07" w:rsidRPr="001A5385">
        <w:rPr>
          <w:rFonts w:ascii="Acumin Pro" w:hAnsi="Acumin Pro"/>
          <w:b/>
        </w:rPr>
        <w:t>Godkjenning av protokoll</w:t>
      </w:r>
      <w:r w:rsidR="003E67A8">
        <w:rPr>
          <w:rFonts w:ascii="Acumin Pro" w:hAnsi="Acumin Pro"/>
          <w:b/>
        </w:rPr>
        <w:t>er</w:t>
      </w:r>
      <w:r w:rsidR="00274D07" w:rsidRPr="001A5385">
        <w:rPr>
          <w:rFonts w:ascii="Acumin Pro" w:hAnsi="Acumin Pro"/>
          <w:b/>
        </w:rPr>
        <w:t xml:space="preserve"> fra styrets møte</w:t>
      </w:r>
      <w:r w:rsidR="003E67A8">
        <w:rPr>
          <w:rFonts w:ascii="Acumin Pro" w:hAnsi="Acumin Pro"/>
          <w:b/>
        </w:rPr>
        <w:t>r,</w:t>
      </w:r>
      <w:r w:rsidR="00274D07" w:rsidRPr="001A5385">
        <w:rPr>
          <w:rFonts w:ascii="Acumin Pro" w:hAnsi="Acumin Pro"/>
          <w:b/>
        </w:rPr>
        <w:t xml:space="preserve"> </w:t>
      </w:r>
      <w:r w:rsidR="00E64892">
        <w:rPr>
          <w:rFonts w:ascii="Acumin Pro" w:hAnsi="Acumin Pro"/>
          <w:b/>
        </w:rPr>
        <w:t>16</w:t>
      </w:r>
      <w:r w:rsidR="00F0253D" w:rsidRPr="001A5385">
        <w:rPr>
          <w:rFonts w:ascii="Acumin Pro" w:hAnsi="Acumin Pro"/>
          <w:b/>
        </w:rPr>
        <w:t xml:space="preserve">. </w:t>
      </w:r>
      <w:r w:rsidR="00E64892">
        <w:rPr>
          <w:rFonts w:ascii="Acumin Pro" w:hAnsi="Acumin Pro"/>
          <w:b/>
        </w:rPr>
        <w:t>februar</w:t>
      </w:r>
      <w:r w:rsidR="00817C81">
        <w:rPr>
          <w:rFonts w:ascii="Acumin Pro" w:hAnsi="Acumin Pro"/>
          <w:b/>
        </w:rPr>
        <w:t xml:space="preserve"> </w:t>
      </w:r>
      <w:r w:rsidR="00084DEA">
        <w:rPr>
          <w:rFonts w:ascii="Acumin Pro" w:hAnsi="Acumin Pro"/>
          <w:b/>
        </w:rPr>
        <w:t>202</w:t>
      </w:r>
      <w:r w:rsidR="00E64892">
        <w:rPr>
          <w:rFonts w:ascii="Acumin Pro" w:hAnsi="Acumin Pro"/>
          <w:b/>
        </w:rPr>
        <w:t>2</w:t>
      </w:r>
      <w:r w:rsidR="002E2FF2">
        <w:rPr>
          <w:rFonts w:ascii="Acumin Pro" w:hAnsi="Acumin Pro"/>
          <w:b/>
        </w:rPr>
        <w:t xml:space="preserve"> og 22. februar 2022</w:t>
      </w:r>
    </w:p>
    <w:p w14:paraId="18C59F76" w14:textId="77777777" w:rsidR="000D70C8" w:rsidRDefault="000D70C8" w:rsidP="00274D07">
      <w:pPr>
        <w:rPr>
          <w:rFonts w:ascii="Acumin Pro" w:hAnsi="Acumin Pro"/>
          <w:b/>
        </w:rPr>
      </w:pPr>
    </w:p>
    <w:p w14:paraId="37254A89" w14:textId="399FC3D5" w:rsidR="00735E31" w:rsidRPr="001A5385" w:rsidRDefault="00232989" w:rsidP="00673E48">
      <w:pPr>
        <w:ind w:left="2160"/>
        <w:rPr>
          <w:rFonts w:ascii="Acumin Pro" w:hAnsi="Acumin Pro"/>
        </w:rPr>
      </w:pPr>
      <w:r>
        <w:rPr>
          <w:rFonts w:ascii="Acumin Pro" w:hAnsi="Acumin Pro"/>
          <w:u w:val="single"/>
        </w:rPr>
        <w:t>V</w:t>
      </w:r>
      <w:r w:rsidR="008F674C" w:rsidRPr="001A5385">
        <w:rPr>
          <w:rFonts w:ascii="Acumin Pro" w:hAnsi="Acumin Pro"/>
          <w:u w:val="single"/>
        </w:rPr>
        <w:t>edtak</w:t>
      </w:r>
      <w:r w:rsidR="008F674C" w:rsidRPr="001A5385">
        <w:rPr>
          <w:rFonts w:ascii="Acumin Pro" w:hAnsi="Acumin Pro"/>
        </w:rPr>
        <w:t xml:space="preserve">: </w:t>
      </w:r>
    </w:p>
    <w:p w14:paraId="3636364B" w14:textId="51756DA7" w:rsidR="00BF64A1" w:rsidRDefault="008F674C" w:rsidP="00BF64A1">
      <w:pPr>
        <w:ind w:left="1440" w:firstLine="720"/>
        <w:rPr>
          <w:rFonts w:ascii="Acumin Pro" w:hAnsi="Acumin Pro"/>
        </w:rPr>
      </w:pPr>
      <w:r w:rsidRPr="001A5385">
        <w:rPr>
          <w:rFonts w:ascii="Acumin Pro" w:hAnsi="Acumin Pro"/>
        </w:rPr>
        <w:t>Protokollen</w:t>
      </w:r>
      <w:r w:rsidR="002E2FF2">
        <w:rPr>
          <w:rFonts w:ascii="Acumin Pro" w:hAnsi="Acumin Pro"/>
        </w:rPr>
        <w:t>e</w:t>
      </w:r>
      <w:r w:rsidRPr="001A5385">
        <w:rPr>
          <w:rFonts w:ascii="Acumin Pro" w:hAnsi="Acumin Pro"/>
        </w:rPr>
        <w:t xml:space="preserve"> </w:t>
      </w:r>
      <w:r w:rsidR="0011766F" w:rsidRPr="001A5385">
        <w:rPr>
          <w:rFonts w:ascii="Acumin Pro" w:hAnsi="Acumin Pro"/>
        </w:rPr>
        <w:t>fra styremøte</w:t>
      </w:r>
      <w:r w:rsidR="002E2FF2">
        <w:rPr>
          <w:rFonts w:ascii="Acumin Pro" w:hAnsi="Acumin Pro"/>
        </w:rPr>
        <w:t>ne</w:t>
      </w:r>
      <w:r w:rsidR="0011766F" w:rsidRPr="001A5385">
        <w:rPr>
          <w:rFonts w:ascii="Acumin Pro" w:hAnsi="Acumin Pro"/>
        </w:rPr>
        <w:t xml:space="preserve"> </w:t>
      </w:r>
      <w:r w:rsidR="00E64892">
        <w:rPr>
          <w:rFonts w:ascii="Acumin Pro" w:hAnsi="Acumin Pro"/>
        </w:rPr>
        <w:t>16. februar</w:t>
      </w:r>
      <w:r w:rsidR="00817C81">
        <w:rPr>
          <w:rFonts w:ascii="Acumin Pro" w:hAnsi="Acumin Pro"/>
        </w:rPr>
        <w:t xml:space="preserve"> </w:t>
      </w:r>
      <w:r w:rsidR="00084DEA">
        <w:rPr>
          <w:rFonts w:ascii="Acumin Pro" w:hAnsi="Acumin Pro"/>
        </w:rPr>
        <w:t>202</w:t>
      </w:r>
      <w:r w:rsidR="00E64892">
        <w:rPr>
          <w:rFonts w:ascii="Acumin Pro" w:hAnsi="Acumin Pro"/>
        </w:rPr>
        <w:t>2</w:t>
      </w:r>
      <w:r w:rsidR="002E2FF2">
        <w:rPr>
          <w:rFonts w:ascii="Acumin Pro" w:hAnsi="Acumin Pro"/>
        </w:rPr>
        <w:t xml:space="preserve"> og </w:t>
      </w:r>
      <w:r w:rsidR="002E2FF2" w:rsidRPr="002E2FF2">
        <w:rPr>
          <w:rFonts w:ascii="Acumin Pro" w:hAnsi="Acumin Pro"/>
        </w:rPr>
        <w:t>22. februar 2022</w:t>
      </w:r>
      <w:r w:rsidR="008134ED" w:rsidRPr="001A5385">
        <w:rPr>
          <w:rFonts w:ascii="Acumin Pro" w:hAnsi="Acumin Pro"/>
        </w:rPr>
        <w:t xml:space="preserve"> </w:t>
      </w:r>
      <w:r w:rsidRPr="001A5385">
        <w:rPr>
          <w:rFonts w:ascii="Acumin Pro" w:hAnsi="Acumin Pro"/>
        </w:rPr>
        <w:t>godkjennes</w:t>
      </w:r>
      <w:r w:rsidR="00845634">
        <w:rPr>
          <w:rFonts w:ascii="Acumin Pro" w:hAnsi="Acumin Pro"/>
        </w:rPr>
        <w:t>.</w:t>
      </w:r>
    </w:p>
    <w:p w14:paraId="7785B5C6" w14:textId="77777777" w:rsidR="00BF64A1" w:rsidRPr="001A5385" w:rsidRDefault="00BF64A1" w:rsidP="006C0D52">
      <w:pPr>
        <w:ind w:left="1440" w:firstLine="720"/>
        <w:rPr>
          <w:rFonts w:ascii="Acumin Pro" w:hAnsi="Acumin Pro"/>
        </w:rPr>
      </w:pPr>
    </w:p>
    <w:p w14:paraId="67FF56AA" w14:textId="27A49A82" w:rsidR="00250023" w:rsidRPr="00715990" w:rsidRDefault="00BF64A1" w:rsidP="00250023">
      <w:pPr>
        <w:ind w:left="2160" w:hanging="2160"/>
        <w:rPr>
          <w:rFonts w:ascii="Acumin Pro" w:hAnsi="Acumin Pro"/>
          <w:b/>
        </w:rPr>
      </w:pPr>
      <w:r w:rsidRPr="00C836F0">
        <w:rPr>
          <w:rFonts w:ascii="Acumin Pro" w:hAnsi="Acumin Pro"/>
        </w:rPr>
        <w:t xml:space="preserve">Sak </w:t>
      </w:r>
      <w:r w:rsidR="00E64892">
        <w:rPr>
          <w:rFonts w:ascii="Acumin Pro" w:hAnsi="Acumin Pro"/>
        </w:rPr>
        <w:t>12</w:t>
      </w:r>
      <w:r w:rsidRPr="00C836F0">
        <w:rPr>
          <w:rFonts w:ascii="Acumin Pro" w:hAnsi="Acumin Pro"/>
        </w:rPr>
        <w:t xml:space="preserve"> – 202</w:t>
      </w:r>
      <w:r w:rsidR="00CE2239">
        <w:rPr>
          <w:rFonts w:ascii="Acumin Pro" w:hAnsi="Acumin Pro"/>
        </w:rPr>
        <w:t>2</w:t>
      </w:r>
      <w:r w:rsidRPr="00C836F0">
        <w:rPr>
          <w:rFonts w:ascii="Acumin Pro" w:hAnsi="Acumin Pro"/>
        </w:rPr>
        <w:t xml:space="preserve">   </w:t>
      </w:r>
      <w:r w:rsidRPr="00C836F0">
        <w:rPr>
          <w:rFonts w:ascii="Acumin Pro" w:hAnsi="Acumin Pro"/>
        </w:rPr>
        <w:tab/>
      </w:r>
      <w:r w:rsidR="00250023" w:rsidRPr="00715990">
        <w:rPr>
          <w:rFonts w:ascii="Acumin Pro" w:hAnsi="Acumin Pro"/>
          <w:b/>
          <w:bCs/>
        </w:rPr>
        <w:t xml:space="preserve">Status angående forvaltning av kapitalen i </w:t>
      </w:r>
      <w:r w:rsidR="00250023" w:rsidRPr="00715990">
        <w:rPr>
          <w:rFonts w:ascii="Acumin Pro" w:hAnsi="Acumin Pro"/>
          <w:b/>
        </w:rPr>
        <w:t xml:space="preserve">Universitetsfondet  </w:t>
      </w:r>
    </w:p>
    <w:p w14:paraId="49AC9A4A" w14:textId="58ACCB48" w:rsidR="00250023" w:rsidRDefault="00250023" w:rsidP="00250023">
      <w:pPr>
        <w:ind w:left="2160" w:hanging="2160"/>
        <w:rPr>
          <w:rFonts w:ascii="Acumin Pro" w:hAnsi="Acumin Pro"/>
        </w:rPr>
      </w:pPr>
      <w:r w:rsidRPr="00715990">
        <w:rPr>
          <w:rFonts w:ascii="Acumin Pro" w:hAnsi="Acumin Pro"/>
          <w:b/>
        </w:rPr>
        <w:tab/>
      </w:r>
      <w:r w:rsidRPr="00715990">
        <w:rPr>
          <w:rFonts w:ascii="Acumin Pro" w:hAnsi="Acumin Pro"/>
        </w:rPr>
        <w:t xml:space="preserve">Steinar </w:t>
      </w:r>
      <w:r w:rsidR="000D70C8">
        <w:rPr>
          <w:rFonts w:ascii="Acumin Pro" w:hAnsi="Acumin Pro"/>
        </w:rPr>
        <w:t xml:space="preserve">Rosnes </w:t>
      </w:r>
      <w:r w:rsidRPr="00715990">
        <w:rPr>
          <w:rFonts w:ascii="Acumin Pro" w:hAnsi="Acumin Pro"/>
        </w:rPr>
        <w:t>Jakobsen, SR</w:t>
      </w:r>
      <w:r w:rsidR="00A04ACC">
        <w:rPr>
          <w:rFonts w:ascii="Acumin Pro" w:hAnsi="Acumin Pro"/>
        </w:rPr>
        <w:t xml:space="preserve"> F</w:t>
      </w:r>
      <w:r w:rsidRPr="00715990">
        <w:rPr>
          <w:rFonts w:ascii="Acumin Pro" w:hAnsi="Acumin Pro"/>
        </w:rPr>
        <w:t>ondsforvaltning</w:t>
      </w:r>
      <w:r w:rsidR="000D70C8">
        <w:rPr>
          <w:rFonts w:ascii="Acumin Pro" w:hAnsi="Acumin Pro"/>
        </w:rPr>
        <w:t>,</w:t>
      </w:r>
      <w:r w:rsidR="00845634">
        <w:rPr>
          <w:rFonts w:ascii="Acumin Pro" w:hAnsi="Acumin Pro"/>
        </w:rPr>
        <w:t xml:space="preserve"> </w:t>
      </w:r>
      <w:r w:rsidRPr="00715990">
        <w:rPr>
          <w:rFonts w:ascii="Acumin Pro" w:hAnsi="Acumin Pro"/>
        </w:rPr>
        <w:t>orienter</w:t>
      </w:r>
      <w:r w:rsidR="00845634">
        <w:rPr>
          <w:rFonts w:ascii="Acumin Pro" w:hAnsi="Acumin Pro"/>
        </w:rPr>
        <w:t xml:space="preserve">te </w:t>
      </w:r>
      <w:r w:rsidRPr="00715990">
        <w:rPr>
          <w:rFonts w:ascii="Acumin Pro" w:hAnsi="Acumin Pro"/>
        </w:rPr>
        <w:t>om status i forvaltningen av fondets midler</w:t>
      </w:r>
      <w:r>
        <w:rPr>
          <w:rFonts w:ascii="Acumin Pro" w:hAnsi="Acumin Pro"/>
        </w:rPr>
        <w:t xml:space="preserve"> per 22. juni 2022. </w:t>
      </w:r>
    </w:p>
    <w:p w14:paraId="7943DF10" w14:textId="77777777" w:rsidR="00250023" w:rsidRDefault="00250023" w:rsidP="00250023">
      <w:pPr>
        <w:ind w:left="2160" w:hanging="2160"/>
        <w:rPr>
          <w:rFonts w:ascii="Acumin Pro" w:hAnsi="Acumin Pro"/>
        </w:rPr>
      </w:pPr>
    </w:p>
    <w:p w14:paraId="02A4C838" w14:textId="4216C0DC" w:rsidR="00250023" w:rsidRPr="00715990" w:rsidRDefault="00845634" w:rsidP="00250023">
      <w:pPr>
        <w:ind w:left="2160"/>
        <w:rPr>
          <w:rFonts w:ascii="Acumin Pro" w:hAnsi="Acumin Pro"/>
        </w:rPr>
      </w:pPr>
      <w:r>
        <w:rPr>
          <w:rFonts w:ascii="Acumin Pro" w:hAnsi="Acumin Pro"/>
          <w:u w:val="single"/>
        </w:rPr>
        <w:t>V</w:t>
      </w:r>
      <w:r w:rsidR="00250023" w:rsidRPr="00715990">
        <w:rPr>
          <w:rFonts w:ascii="Acumin Pro" w:hAnsi="Acumin Pro"/>
          <w:u w:val="single"/>
        </w:rPr>
        <w:t>edtak</w:t>
      </w:r>
      <w:r w:rsidR="00250023" w:rsidRPr="00715990">
        <w:rPr>
          <w:rFonts w:ascii="Acumin Pro" w:hAnsi="Acumin Pro"/>
        </w:rPr>
        <w:t>:</w:t>
      </w:r>
    </w:p>
    <w:p w14:paraId="49CEB2BE" w14:textId="06132813" w:rsidR="00250023" w:rsidRDefault="00250023" w:rsidP="00A43DBC">
      <w:pPr>
        <w:ind w:left="2160"/>
        <w:rPr>
          <w:rFonts w:ascii="Acumin Pro" w:hAnsi="Acumin Pro"/>
        </w:rPr>
      </w:pPr>
      <w:r w:rsidRPr="00715990">
        <w:rPr>
          <w:rFonts w:ascii="Acumin Pro" w:hAnsi="Acumin Pro"/>
        </w:rPr>
        <w:t xml:space="preserve">Styret tar statusrapport </w:t>
      </w:r>
      <w:r>
        <w:rPr>
          <w:rFonts w:ascii="Acumin Pro" w:hAnsi="Acumin Pro"/>
        </w:rPr>
        <w:t xml:space="preserve">for 2021 </w:t>
      </w:r>
      <w:r w:rsidRPr="00715990">
        <w:rPr>
          <w:rFonts w:ascii="Acumin Pro" w:hAnsi="Acumin Pro"/>
        </w:rPr>
        <w:t>om forvaltningen av kapitalen som Universitetsfondet disponerer til orientering.</w:t>
      </w:r>
    </w:p>
    <w:p w14:paraId="602CC726" w14:textId="154AD11C" w:rsidR="00BF64A1" w:rsidRPr="00C836F0" w:rsidRDefault="00BF64A1" w:rsidP="00250023">
      <w:pPr>
        <w:rPr>
          <w:rFonts w:ascii="Acumin Pro" w:hAnsi="Acumin Pro"/>
        </w:rPr>
      </w:pPr>
    </w:p>
    <w:p w14:paraId="73266387" w14:textId="426328DF" w:rsidR="00246A23" w:rsidRDefault="00246A23" w:rsidP="00250023">
      <w:pPr>
        <w:ind w:left="2160" w:hanging="2160"/>
        <w:rPr>
          <w:rFonts w:ascii="Acumin Pro" w:hAnsi="Acumin Pro"/>
          <w:b/>
          <w:bCs/>
        </w:rPr>
      </w:pPr>
      <w:r w:rsidRPr="00715990">
        <w:rPr>
          <w:rFonts w:ascii="Acumin Pro" w:hAnsi="Acumin Pro"/>
        </w:rPr>
        <w:t xml:space="preserve">Sak </w:t>
      </w:r>
      <w:r w:rsidR="00CE2239">
        <w:rPr>
          <w:rFonts w:ascii="Acumin Pro" w:hAnsi="Acumin Pro"/>
        </w:rPr>
        <w:t>1</w:t>
      </w:r>
      <w:r w:rsidR="00BF64A1">
        <w:rPr>
          <w:rFonts w:ascii="Acumin Pro" w:hAnsi="Acumin Pro"/>
        </w:rPr>
        <w:t>3</w:t>
      </w:r>
      <w:r w:rsidRPr="00715990">
        <w:rPr>
          <w:rFonts w:ascii="Acumin Pro" w:hAnsi="Acumin Pro"/>
        </w:rPr>
        <w:t xml:space="preserve"> – </w:t>
      </w:r>
      <w:r w:rsidR="00084DEA">
        <w:rPr>
          <w:rFonts w:ascii="Acumin Pro" w:hAnsi="Acumin Pro"/>
        </w:rPr>
        <w:t>2022</w:t>
      </w:r>
      <w:r w:rsidRPr="00715990">
        <w:rPr>
          <w:rFonts w:ascii="Acumin Pro" w:hAnsi="Acumin Pro"/>
        </w:rPr>
        <w:t xml:space="preserve">   </w:t>
      </w:r>
      <w:r w:rsidRPr="00715990">
        <w:rPr>
          <w:rFonts w:ascii="Acumin Pro" w:hAnsi="Acumin Pro"/>
        </w:rPr>
        <w:tab/>
      </w:r>
      <w:r w:rsidR="00CF1787" w:rsidRPr="000D70C8">
        <w:rPr>
          <w:rFonts w:ascii="Acumin Pro" w:hAnsi="Acumin Pro"/>
          <w:b/>
          <w:bCs/>
        </w:rPr>
        <w:t>O</w:t>
      </w:r>
      <w:r w:rsidR="00CC3361" w:rsidRPr="000D70C8">
        <w:rPr>
          <w:rFonts w:ascii="Acumin Pro" w:hAnsi="Acumin Pro"/>
          <w:b/>
          <w:bCs/>
        </w:rPr>
        <w:t>r</w:t>
      </w:r>
      <w:r w:rsidR="00CC3361" w:rsidRPr="00CE2239">
        <w:rPr>
          <w:rFonts w:ascii="Acumin Pro" w:hAnsi="Acumin Pro"/>
          <w:b/>
          <w:bCs/>
        </w:rPr>
        <w:t>ienter</w:t>
      </w:r>
      <w:r w:rsidR="00CF1787">
        <w:rPr>
          <w:rFonts w:ascii="Acumin Pro" w:hAnsi="Acumin Pro"/>
          <w:b/>
          <w:bCs/>
        </w:rPr>
        <w:t>inger</w:t>
      </w:r>
      <w:r w:rsidR="00CC3361" w:rsidRPr="00715990">
        <w:rPr>
          <w:rFonts w:ascii="Acumin Pro" w:hAnsi="Acumin Pro"/>
          <w:b/>
          <w:bCs/>
        </w:rPr>
        <w:t xml:space="preserve"> </w:t>
      </w:r>
      <w:r w:rsidR="00CF1787">
        <w:rPr>
          <w:rFonts w:ascii="Acumin Pro" w:hAnsi="Acumin Pro"/>
          <w:b/>
          <w:bCs/>
        </w:rPr>
        <w:t xml:space="preserve">fra daglig leder </w:t>
      </w:r>
    </w:p>
    <w:p w14:paraId="4903E746" w14:textId="033D57A1" w:rsidR="00C15359" w:rsidRDefault="00CA13C8" w:rsidP="00250023">
      <w:pPr>
        <w:ind w:left="2160" w:hanging="2160"/>
        <w:rPr>
          <w:rFonts w:ascii="Acumin Pro" w:hAnsi="Acumin Pro"/>
          <w:b/>
          <w:bCs/>
        </w:rPr>
      </w:pPr>
      <w:r>
        <w:rPr>
          <w:rFonts w:ascii="Acumin Pro" w:hAnsi="Acumin Pro"/>
          <w:b/>
          <w:bCs/>
        </w:rPr>
        <w:tab/>
      </w:r>
      <w:r w:rsidR="003E67A8">
        <w:rPr>
          <w:rFonts w:ascii="Acumin Pro" w:hAnsi="Acumin Pro"/>
        </w:rPr>
        <w:t>Daglig leder</w:t>
      </w:r>
      <w:r w:rsidR="00010761">
        <w:rPr>
          <w:rFonts w:ascii="Acumin Pro" w:hAnsi="Acumin Pro"/>
        </w:rPr>
        <w:t xml:space="preserve"> orienterte </w:t>
      </w:r>
      <w:r w:rsidR="00F91EE5">
        <w:rPr>
          <w:rFonts w:ascii="Acumin Pro" w:hAnsi="Acumin Pro"/>
        </w:rPr>
        <w:t>om (1) oppstart i rollen, (2) planlagte møter med eierne og samarbeidspartnere, og (3) aktiviteter frem mot neste styremøte</w:t>
      </w:r>
      <w:r w:rsidR="003E67A8">
        <w:rPr>
          <w:rFonts w:ascii="Acumin Pro" w:hAnsi="Acumin Pro"/>
        </w:rPr>
        <w:t>,</w:t>
      </w:r>
      <w:r w:rsidR="00F91EE5">
        <w:rPr>
          <w:rFonts w:ascii="Acumin Pro" w:hAnsi="Acumin Pro"/>
        </w:rPr>
        <w:t xml:space="preserve"> 27. oktober 2022. </w:t>
      </w:r>
    </w:p>
    <w:p w14:paraId="04E98F84" w14:textId="77777777" w:rsidR="00C15359" w:rsidRDefault="00C15359" w:rsidP="00250023">
      <w:pPr>
        <w:ind w:left="2160" w:hanging="2160"/>
        <w:rPr>
          <w:rFonts w:ascii="Acumin Pro" w:hAnsi="Acumin Pro"/>
          <w:b/>
          <w:bCs/>
        </w:rPr>
      </w:pPr>
    </w:p>
    <w:p w14:paraId="07CD56B5" w14:textId="7E80AA7D" w:rsidR="00CA13C8" w:rsidRPr="00715990" w:rsidRDefault="00881862" w:rsidP="00CA13C8">
      <w:pPr>
        <w:ind w:left="2160"/>
        <w:rPr>
          <w:rFonts w:ascii="Acumin Pro" w:hAnsi="Acumin Pro"/>
        </w:rPr>
      </w:pPr>
      <w:r>
        <w:rPr>
          <w:rFonts w:ascii="Acumin Pro" w:hAnsi="Acumin Pro"/>
          <w:u w:val="single"/>
        </w:rPr>
        <w:t>V</w:t>
      </w:r>
      <w:r w:rsidR="00CA13C8" w:rsidRPr="00715990">
        <w:rPr>
          <w:rFonts w:ascii="Acumin Pro" w:hAnsi="Acumin Pro"/>
          <w:u w:val="single"/>
        </w:rPr>
        <w:t>edtak</w:t>
      </w:r>
      <w:r w:rsidR="00CA13C8" w:rsidRPr="00715990">
        <w:rPr>
          <w:rFonts w:ascii="Acumin Pro" w:hAnsi="Acumin Pro"/>
        </w:rPr>
        <w:t>:</w:t>
      </w:r>
    </w:p>
    <w:p w14:paraId="482AEB29" w14:textId="32D2503A" w:rsidR="00CA13C8" w:rsidRPr="00CA13C8" w:rsidRDefault="00CA13C8" w:rsidP="00CA13C8">
      <w:pPr>
        <w:ind w:left="2160"/>
        <w:rPr>
          <w:rFonts w:ascii="Acumin Pro" w:hAnsi="Acumin Pro"/>
        </w:rPr>
      </w:pPr>
      <w:r>
        <w:rPr>
          <w:rFonts w:ascii="Acumin Pro" w:hAnsi="Acumin Pro"/>
        </w:rPr>
        <w:t xml:space="preserve">Styret tar saken til orientering </w:t>
      </w:r>
    </w:p>
    <w:p w14:paraId="3CEDB51A" w14:textId="57443094" w:rsidR="00F8072F" w:rsidRDefault="00F8072F" w:rsidP="00250023">
      <w:pPr>
        <w:ind w:left="2160" w:hanging="2160"/>
        <w:rPr>
          <w:rFonts w:ascii="Acumin Pro" w:hAnsi="Acumin Pro"/>
          <w:b/>
          <w:bCs/>
        </w:rPr>
      </w:pPr>
    </w:p>
    <w:p w14:paraId="6E088A56" w14:textId="79851423" w:rsidR="00F8072F" w:rsidRPr="00F8072F" w:rsidRDefault="00F8072F" w:rsidP="00F8072F">
      <w:pPr>
        <w:ind w:left="2160" w:hanging="2160"/>
        <w:rPr>
          <w:rFonts w:ascii="Acumin Pro" w:hAnsi="Acumin Pro"/>
        </w:rPr>
      </w:pPr>
      <w:r w:rsidRPr="00F8072F">
        <w:rPr>
          <w:rFonts w:ascii="Acumin Pro" w:hAnsi="Acumin Pro"/>
        </w:rPr>
        <w:t xml:space="preserve">Sak 14 </w:t>
      </w:r>
      <w:r>
        <w:rPr>
          <w:rFonts w:ascii="Acumin Pro" w:hAnsi="Acumin Pro"/>
        </w:rPr>
        <w:t>–</w:t>
      </w:r>
      <w:r w:rsidRPr="00F8072F">
        <w:rPr>
          <w:rFonts w:ascii="Acumin Pro" w:hAnsi="Acumin Pro"/>
        </w:rPr>
        <w:t xml:space="preserve"> 2022</w:t>
      </w:r>
      <w:r>
        <w:rPr>
          <w:rFonts w:ascii="Acumin Pro" w:hAnsi="Acumin Pro"/>
        </w:rPr>
        <w:tab/>
      </w:r>
      <w:r w:rsidRPr="00F8072F">
        <w:rPr>
          <w:rFonts w:ascii="Acumin Pro" w:hAnsi="Acumin Pro"/>
          <w:b/>
          <w:bCs/>
        </w:rPr>
        <w:t>Orienteringer fra styret</w:t>
      </w:r>
      <w:r>
        <w:rPr>
          <w:rFonts w:ascii="Acumin Pro" w:hAnsi="Acumin Pro"/>
        </w:rPr>
        <w:t xml:space="preserve"> </w:t>
      </w:r>
    </w:p>
    <w:p w14:paraId="55D00533" w14:textId="0FA493CC" w:rsidR="00A20788" w:rsidRDefault="006740F2" w:rsidP="00A20788">
      <w:pPr>
        <w:pStyle w:val="Listeavsnitt"/>
        <w:numPr>
          <w:ilvl w:val="0"/>
          <w:numId w:val="30"/>
        </w:numPr>
        <w:rPr>
          <w:rFonts w:ascii="Acumin Pro" w:hAnsi="Acumin Pro"/>
        </w:rPr>
      </w:pPr>
      <w:r w:rsidRPr="00A20788">
        <w:rPr>
          <w:rFonts w:ascii="Acumin Pro" w:hAnsi="Acumin Pro"/>
        </w:rPr>
        <w:t>Rune Dahl Fitjar</w:t>
      </w:r>
      <w:r w:rsidR="009F7995" w:rsidRPr="00A20788">
        <w:rPr>
          <w:rFonts w:ascii="Acumin Pro" w:hAnsi="Acumin Pro"/>
        </w:rPr>
        <w:t>, prorektor for innovasjon ved Universitetet i Stavanger,</w:t>
      </w:r>
      <w:r w:rsidRPr="00A20788">
        <w:rPr>
          <w:rFonts w:ascii="Acumin Pro" w:hAnsi="Acumin Pro"/>
        </w:rPr>
        <w:t xml:space="preserve"> ga en s</w:t>
      </w:r>
      <w:r w:rsidR="00CA13C8" w:rsidRPr="00A20788">
        <w:rPr>
          <w:rFonts w:ascii="Acumin Pro" w:hAnsi="Acumin Pro"/>
        </w:rPr>
        <w:t>tatus</w:t>
      </w:r>
      <w:r w:rsidRPr="00A20788">
        <w:rPr>
          <w:rFonts w:ascii="Acumin Pro" w:hAnsi="Acumin Pro"/>
        </w:rPr>
        <w:t>oppdatering</w:t>
      </w:r>
      <w:r w:rsidR="00EF3C65" w:rsidRPr="00A20788">
        <w:rPr>
          <w:rFonts w:ascii="Acumin Pro" w:hAnsi="Acumin Pro"/>
        </w:rPr>
        <w:t xml:space="preserve"> for</w:t>
      </w:r>
      <w:r w:rsidR="00CA13C8" w:rsidRPr="00A20788">
        <w:rPr>
          <w:rFonts w:ascii="Acumin Pro" w:hAnsi="Acumin Pro"/>
        </w:rPr>
        <w:t xml:space="preserve"> medisinutdanning</w:t>
      </w:r>
      <w:r w:rsidR="00367B85">
        <w:rPr>
          <w:rFonts w:ascii="Acumin Pro" w:hAnsi="Acumin Pro"/>
        </w:rPr>
        <w:t xml:space="preserve">, </w:t>
      </w:r>
      <w:r w:rsidR="00E4341F" w:rsidRPr="00A20788">
        <w:rPr>
          <w:rFonts w:ascii="Acumin Pro" w:hAnsi="Acumin Pro"/>
        </w:rPr>
        <w:t xml:space="preserve">og </w:t>
      </w:r>
      <w:r w:rsidRPr="00A20788">
        <w:rPr>
          <w:rFonts w:ascii="Acumin Pro" w:hAnsi="Acumin Pro"/>
        </w:rPr>
        <w:t xml:space="preserve">Ole Ueland </w:t>
      </w:r>
      <w:r w:rsidR="00E4341F" w:rsidRPr="00A20788">
        <w:rPr>
          <w:rFonts w:ascii="Acumin Pro" w:hAnsi="Acumin Pro"/>
        </w:rPr>
        <w:t>orien</w:t>
      </w:r>
      <w:r w:rsidRPr="00A20788">
        <w:rPr>
          <w:rFonts w:ascii="Acumin Pro" w:hAnsi="Acumin Pro"/>
        </w:rPr>
        <w:t>terte</w:t>
      </w:r>
      <w:r w:rsidR="00E4341F" w:rsidRPr="00A20788">
        <w:rPr>
          <w:rFonts w:ascii="Acumin Pro" w:hAnsi="Acumin Pro"/>
        </w:rPr>
        <w:t xml:space="preserve"> om møte</w:t>
      </w:r>
      <w:r w:rsidRPr="00A20788">
        <w:rPr>
          <w:rFonts w:ascii="Acumin Pro" w:hAnsi="Acumin Pro"/>
        </w:rPr>
        <w:t>t</w:t>
      </w:r>
      <w:r w:rsidR="00E4341F" w:rsidRPr="00A20788">
        <w:rPr>
          <w:rFonts w:ascii="Acumin Pro" w:hAnsi="Acumin Pro"/>
        </w:rPr>
        <w:t xml:space="preserve"> med giverne 25. mai 2022</w:t>
      </w:r>
      <w:r w:rsidR="00C561E0" w:rsidRPr="00A20788">
        <w:rPr>
          <w:rFonts w:ascii="Acumin Pro" w:hAnsi="Acumin Pro"/>
        </w:rPr>
        <w:t xml:space="preserve">. Det </w:t>
      </w:r>
      <w:r w:rsidR="008F3374" w:rsidRPr="00A20788">
        <w:rPr>
          <w:rFonts w:ascii="Acumin Pro" w:hAnsi="Acumin Pro"/>
        </w:rPr>
        <w:t>ble</w:t>
      </w:r>
      <w:r w:rsidR="00A95544" w:rsidRPr="00A20788">
        <w:rPr>
          <w:rFonts w:ascii="Acumin Pro" w:hAnsi="Acumin Pro"/>
        </w:rPr>
        <w:t xml:space="preserve"> informert</w:t>
      </w:r>
      <w:r w:rsidR="008F3374" w:rsidRPr="00A20788">
        <w:rPr>
          <w:rFonts w:ascii="Acumin Pro" w:hAnsi="Acumin Pro"/>
        </w:rPr>
        <w:t xml:space="preserve"> om at </w:t>
      </w:r>
      <w:r w:rsidR="000A71D0" w:rsidRPr="00A20788">
        <w:rPr>
          <w:rFonts w:ascii="Acumin Pro" w:hAnsi="Acumin Pro"/>
        </w:rPr>
        <w:t xml:space="preserve">UiS </w:t>
      </w:r>
      <w:r w:rsidR="00D645F8">
        <w:rPr>
          <w:rFonts w:ascii="Acumin Pro" w:hAnsi="Acumin Pro"/>
        </w:rPr>
        <w:t>anser</w:t>
      </w:r>
      <w:r w:rsidR="000A71D0" w:rsidRPr="00A20788">
        <w:rPr>
          <w:rFonts w:ascii="Acumin Pro" w:hAnsi="Acumin Pro"/>
        </w:rPr>
        <w:t xml:space="preserve"> </w:t>
      </w:r>
      <w:r w:rsidR="00A95544" w:rsidRPr="00A20788">
        <w:rPr>
          <w:rFonts w:ascii="Acumin Pro" w:hAnsi="Acumin Pro"/>
        </w:rPr>
        <w:t>representantforslag</w:t>
      </w:r>
      <w:r w:rsidR="00E42E87" w:rsidRPr="00A20788">
        <w:rPr>
          <w:rFonts w:ascii="Acumin Pro" w:hAnsi="Acumin Pro"/>
        </w:rPr>
        <w:t>et</w:t>
      </w:r>
      <w:r w:rsidR="00A95544" w:rsidRPr="00A20788">
        <w:rPr>
          <w:rFonts w:ascii="Acumin Pro" w:hAnsi="Acumin Pro"/>
        </w:rPr>
        <w:t xml:space="preserve"> til Stortinget</w:t>
      </w:r>
      <w:r w:rsidR="000A71D0" w:rsidRPr="00A20788">
        <w:rPr>
          <w:rFonts w:ascii="Acumin Pro" w:hAnsi="Acumin Pro"/>
        </w:rPr>
        <w:t xml:space="preserve">, sendt på vegne av </w:t>
      </w:r>
      <w:r w:rsidR="008C0459" w:rsidRPr="00A20788">
        <w:rPr>
          <w:rFonts w:ascii="Acumin Pro" w:hAnsi="Acumin Pro"/>
        </w:rPr>
        <w:t>Kristelig</w:t>
      </w:r>
      <w:r w:rsidR="000A71D0" w:rsidRPr="00A20788">
        <w:rPr>
          <w:rFonts w:ascii="Acumin Pro" w:hAnsi="Acumin Pro"/>
        </w:rPr>
        <w:t xml:space="preserve"> </w:t>
      </w:r>
      <w:r w:rsidR="008C0459" w:rsidRPr="00A20788">
        <w:rPr>
          <w:rFonts w:ascii="Acumin Pro" w:hAnsi="Acumin Pro"/>
        </w:rPr>
        <w:t xml:space="preserve">folkeparti 18. mai 2022, </w:t>
      </w:r>
      <w:r w:rsidR="00E42E87" w:rsidRPr="00A20788">
        <w:rPr>
          <w:rFonts w:ascii="Acumin Pro" w:hAnsi="Acumin Pro"/>
        </w:rPr>
        <w:t xml:space="preserve">og som forventes å </w:t>
      </w:r>
      <w:r w:rsidR="009F7995" w:rsidRPr="00A20788">
        <w:rPr>
          <w:rFonts w:ascii="Acumin Pro" w:hAnsi="Acumin Pro"/>
        </w:rPr>
        <w:t xml:space="preserve">bli diskutert til høsten, </w:t>
      </w:r>
      <w:r w:rsidR="008C0459" w:rsidRPr="00A20788">
        <w:rPr>
          <w:rFonts w:ascii="Acumin Pro" w:hAnsi="Acumin Pro"/>
        </w:rPr>
        <w:t>som endelig vedtak i sak</w:t>
      </w:r>
      <w:r w:rsidR="00A16C4B" w:rsidRPr="00A20788">
        <w:rPr>
          <w:rFonts w:ascii="Acumin Pro" w:hAnsi="Acumin Pro"/>
        </w:rPr>
        <w:t xml:space="preserve">en. </w:t>
      </w:r>
      <w:r w:rsidR="009F7995" w:rsidRPr="00A20788">
        <w:rPr>
          <w:rFonts w:ascii="Acumin Pro" w:hAnsi="Acumin Pro"/>
        </w:rPr>
        <w:t>UiS</w:t>
      </w:r>
      <w:r w:rsidR="00A16C4B" w:rsidRPr="00A20788">
        <w:rPr>
          <w:rFonts w:ascii="Acumin Pro" w:hAnsi="Acumin Pro"/>
        </w:rPr>
        <w:t xml:space="preserve"> vurderer</w:t>
      </w:r>
      <w:r w:rsidR="009F7995" w:rsidRPr="00A20788">
        <w:rPr>
          <w:rFonts w:ascii="Acumin Pro" w:hAnsi="Acumin Pro"/>
        </w:rPr>
        <w:t xml:space="preserve"> </w:t>
      </w:r>
      <w:r w:rsidR="00DF7AEC" w:rsidRPr="00A20788">
        <w:rPr>
          <w:rFonts w:ascii="Acumin Pro" w:hAnsi="Acumin Pro"/>
        </w:rPr>
        <w:t xml:space="preserve">psykologiutdanning og </w:t>
      </w:r>
      <w:r w:rsidR="00DF7AEC" w:rsidRPr="00A20788">
        <w:rPr>
          <w:rFonts w:ascii="Acumin Pro" w:hAnsi="Acumin Pro"/>
        </w:rPr>
        <w:lastRenderedPageBreak/>
        <w:t>medisinsk teknikk</w:t>
      </w:r>
      <w:r w:rsidR="009F7995" w:rsidRPr="00A20788">
        <w:rPr>
          <w:rFonts w:ascii="Acumin Pro" w:hAnsi="Acumin Pro"/>
        </w:rPr>
        <w:t xml:space="preserve"> som alternative satsninger</w:t>
      </w:r>
      <w:r w:rsidR="009913FE">
        <w:rPr>
          <w:rFonts w:ascii="Acumin Pro" w:hAnsi="Acumin Pro"/>
        </w:rPr>
        <w:t xml:space="preserve"> fremover</w:t>
      </w:r>
      <w:r w:rsidR="009F7995" w:rsidRPr="00A20788">
        <w:rPr>
          <w:rFonts w:ascii="Acumin Pro" w:hAnsi="Acumin Pro"/>
        </w:rPr>
        <w:t xml:space="preserve">. Det ble orientert fra fungerende styreleder </w:t>
      </w:r>
      <w:r w:rsidR="00674FA5" w:rsidRPr="00A20788">
        <w:rPr>
          <w:rFonts w:ascii="Acumin Pro" w:hAnsi="Acumin Pro"/>
        </w:rPr>
        <w:t xml:space="preserve">at </w:t>
      </w:r>
      <w:r w:rsidR="00875BB8" w:rsidRPr="00A20788">
        <w:rPr>
          <w:rFonts w:ascii="Acumin Pro" w:hAnsi="Acumin Pro"/>
        </w:rPr>
        <w:t>Universitetsfondet er en langsiktig aktør, og vil avvente hva som skal skje med tilskuddet før saken er endelig vedtatt.</w:t>
      </w:r>
      <w:r w:rsidR="00CD4CAA" w:rsidRPr="00A20788">
        <w:rPr>
          <w:rFonts w:ascii="Acumin Pro" w:hAnsi="Acumin Pro"/>
        </w:rPr>
        <w:t xml:space="preserve"> Fondet vil være lydhør ovenfor UiS, og </w:t>
      </w:r>
      <w:r w:rsidR="00857967" w:rsidRPr="00A20788">
        <w:rPr>
          <w:rFonts w:ascii="Acumin Pro" w:hAnsi="Acumin Pro"/>
        </w:rPr>
        <w:t>andre søknader de ønsker å fremme</w:t>
      </w:r>
      <w:r w:rsidR="00D548B5" w:rsidRPr="00A20788">
        <w:rPr>
          <w:rFonts w:ascii="Acumin Pro" w:hAnsi="Acumin Pro"/>
        </w:rPr>
        <w:t xml:space="preserve"> innenfor andre fagområder</w:t>
      </w:r>
      <w:r w:rsidR="00857967" w:rsidRPr="00A20788">
        <w:rPr>
          <w:rFonts w:ascii="Acumin Pro" w:hAnsi="Acumin Pro"/>
        </w:rPr>
        <w:t>.</w:t>
      </w:r>
    </w:p>
    <w:p w14:paraId="68EDFBE9" w14:textId="783EECEA" w:rsidR="001F05DF" w:rsidRDefault="003A1580" w:rsidP="001F05DF">
      <w:pPr>
        <w:pStyle w:val="Listeavsnitt"/>
        <w:numPr>
          <w:ilvl w:val="0"/>
          <w:numId w:val="30"/>
        </w:numPr>
        <w:rPr>
          <w:rFonts w:ascii="Acumin Pro" w:hAnsi="Acumin Pro"/>
        </w:rPr>
      </w:pPr>
      <w:r>
        <w:rPr>
          <w:rFonts w:ascii="Acumin Pro" w:hAnsi="Acumin Pro"/>
        </w:rPr>
        <w:t>Fungerende styreleder</w:t>
      </w:r>
      <w:r w:rsidR="00A20788">
        <w:rPr>
          <w:rFonts w:ascii="Acumin Pro" w:hAnsi="Acumin Pro"/>
        </w:rPr>
        <w:t xml:space="preserve"> orienterte </w:t>
      </w:r>
      <w:r w:rsidR="00933A58">
        <w:rPr>
          <w:rFonts w:ascii="Acumin Pro" w:hAnsi="Acumin Pro"/>
        </w:rPr>
        <w:t xml:space="preserve">om henvendelsen fra styreleder i </w:t>
      </w:r>
      <w:r w:rsidR="00874E51" w:rsidRPr="00A20788">
        <w:rPr>
          <w:rFonts w:ascii="Acumin Pro" w:hAnsi="Acumin Pro"/>
        </w:rPr>
        <w:t>Stiftelsen Rogalandsforskning</w:t>
      </w:r>
      <w:r w:rsidR="0091440E">
        <w:rPr>
          <w:rFonts w:ascii="Acumin Pro" w:hAnsi="Acumin Pro"/>
        </w:rPr>
        <w:t xml:space="preserve"> </w:t>
      </w:r>
      <w:r w:rsidR="0053688D">
        <w:rPr>
          <w:rFonts w:ascii="Acumin Pro" w:hAnsi="Acumin Pro"/>
        </w:rPr>
        <w:t xml:space="preserve">(SRF) </w:t>
      </w:r>
      <w:r w:rsidR="0091440E" w:rsidRPr="0091440E">
        <w:rPr>
          <w:rFonts w:ascii="Acumin Pro" w:hAnsi="Acumin Pro"/>
        </w:rPr>
        <w:t xml:space="preserve">om kjøp av tjenester knyttet til drift av stiftelsens administrasjon. Styret stilte seg positive til dette, og at Universitetsfondet på denne måten knyttes nærmere </w:t>
      </w:r>
      <w:r w:rsidR="0053688D">
        <w:rPr>
          <w:rFonts w:ascii="Acumin Pro" w:hAnsi="Acumin Pro"/>
        </w:rPr>
        <w:t>SRF</w:t>
      </w:r>
      <w:r w:rsidR="0091440E" w:rsidRPr="0091440E">
        <w:rPr>
          <w:rFonts w:ascii="Acumin Pro" w:hAnsi="Acumin Pro"/>
        </w:rPr>
        <w:t xml:space="preserve">. Det vil være av strategisk betydning at man kan samle de aktørene </w:t>
      </w:r>
      <w:r w:rsidR="0053688D">
        <w:rPr>
          <w:rFonts w:ascii="Acumin Pro" w:hAnsi="Acumin Pro"/>
        </w:rPr>
        <w:t xml:space="preserve">på Ullandhaug </w:t>
      </w:r>
      <w:r w:rsidR="0091440E" w:rsidRPr="0091440E">
        <w:rPr>
          <w:rFonts w:ascii="Acumin Pro" w:hAnsi="Acumin Pro"/>
        </w:rPr>
        <w:t xml:space="preserve">som har lignende formål </w:t>
      </w:r>
      <w:r w:rsidR="0053688D">
        <w:rPr>
          <w:rFonts w:ascii="Acumin Pro" w:hAnsi="Acumin Pro"/>
        </w:rPr>
        <w:t xml:space="preserve">og </w:t>
      </w:r>
      <w:r w:rsidR="0091440E" w:rsidRPr="0091440E">
        <w:rPr>
          <w:rFonts w:ascii="Acumin Pro" w:hAnsi="Acumin Pro"/>
        </w:rPr>
        <w:t xml:space="preserve">overlappende oppgaver. Styret noterte også at hvis Universitetsfondet tilbyr gode tjenester kan det være positivt på sikt. </w:t>
      </w:r>
    </w:p>
    <w:p w14:paraId="5F9A2C3A" w14:textId="77777777" w:rsidR="001F05DF" w:rsidRDefault="001F05DF" w:rsidP="001F05DF">
      <w:pPr>
        <w:pStyle w:val="Listeavsnitt"/>
        <w:ind w:left="2520"/>
        <w:rPr>
          <w:rFonts w:ascii="Acumin Pro" w:hAnsi="Acumin Pro"/>
        </w:rPr>
      </w:pPr>
    </w:p>
    <w:p w14:paraId="106A75A4" w14:textId="596700E5" w:rsidR="00EF2B80" w:rsidRPr="003E4B13" w:rsidRDefault="001F05DF" w:rsidP="003E4B13">
      <w:pPr>
        <w:ind w:left="1440" w:firstLine="720"/>
        <w:rPr>
          <w:rFonts w:ascii="Acumin Pro" w:hAnsi="Acumin Pro"/>
        </w:rPr>
      </w:pPr>
      <w:r w:rsidRPr="003E4B13">
        <w:rPr>
          <w:rFonts w:ascii="Acumin Pro" w:hAnsi="Acumin Pro"/>
          <w:u w:val="single"/>
        </w:rPr>
        <w:t>V</w:t>
      </w:r>
      <w:r w:rsidR="00EF2B80" w:rsidRPr="003E4B13">
        <w:rPr>
          <w:rFonts w:ascii="Acumin Pro" w:hAnsi="Acumin Pro"/>
          <w:u w:val="single"/>
        </w:rPr>
        <w:t>edtak</w:t>
      </w:r>
      <w:r w:rsidR="00EF2B80" w:rsidRPr="003E4B13">
        <w:rPr>
          <w:rFonts w:ascii="Acumin Pro" w:hAnsi="Acumin Pro"/>
        </w:rPr>
        <w:t>:</w:t>
      </w:r>
    </w:p>
    <w:p w14:paraId="15E31C7F" w14:textId="0A83BC96" w:rsidR="00EF2B80" w:rsidRDefault="008D3F71" w:rsidP="001F05DF">
      <w:pPr>
        <w:pStyle w:val="Listeavsnitt"/>
        <w:numPr>
          <w:ilvl w:val="0"/>
          <w:numId w:val="31"/>
        </w:numPr>
        <w:rPr>
          <w:rFonts w:ascii="Acumin Pro" w:hAnsi="Acumin Pro"/>
        </w:rPr>
      </w:pPr>
      <w:r w:rsidRPr="001F05DF">
        <w:rPr>
          <w:rFonts w:ascii="Acumin Pro" w:hAnsi="Acumin Pro"/>
        </w:rPr>
        <w:t>Styret tar saken til orientering</w:t>
      </w:r>
      <w:r w:rsidR="005F4C47">
        <w:rPr>
          <w:rFonts w:ascii="Acumin Pro" w:hAnsi="Acumin Pro"/>
        </w:rPr>
        <w:t>.</w:t>
      </w:r>
      <w:r w:rsidRPr="001F05DF">
        <w:rPr>
          <w:rFonts w:ascii="Acumin Pro" w:hAnsi="Acumin Pro"/>
        </w:rPr>
        <w:t xml:space="preserve"> </w:t>
      </w:r>
    </w:p>
    <w:p w14:paraId="46B66DA1" w14:textId="0AAE1992" w:rsidR="00F16A2B" w:rsidRPr="00A20788" w:rsidRDefault="00F16A2B" w:rsidP="00F16A2B">
      <w:pPr>
        <w:pStyle w:val="Listeavsnitt"/>
        <w:numPr>
          <w:ilvl w:val="0"/>
          <w:numId w:val="31"/>
        </w:numPr>
        <w:rPr>
          <w:rFonts w:ascii="Acumin Pro" w:hAnsi="Acumin Pro"/>
        </w:rPr>
      </w:pPr>
      <w:r w:rsidRPr="0091440E">
        <w:rPr>
          <w:rFonts w:ascii="Acumin Pro" w:hAnsi="Acumin Pro"/>
        </w:rPr>
        <w:t>Styret beslutte</w:t>
      </w:r>
      <w:r w:rsidR="00043A4F">
        <w:rPr>
          <w:rFonts w:ascii="Acumin Pro" w:hAnsi="Acumin Pro"/>
        </w:rPr>
        <w:t>r</w:t>
      </w:r>
      <w:r w:rsidRPr="0091440E">
        <w:rPr>
          <w:rFonts w:ascii="Acumin Pro" w:hAnsi="Acumin Pro"/>
        </w:rPr>
        <w:t xml:space="preserve"> at daglig leder lager utkast til avtale, som tas videre med fungerende styreleder, før den oversendes styreleder i Stiftelsen</w:t>
      </w:r>
      <w:r w:rsidR="00D25259">
        <w:rPr>
          <w:rFonts w:ascii="Acumin Pro" w:hAnsi="Acumin Pro"/>
        </w:rPr>
        <w:t xml:space="preserve"> Rogalandsforskning</w:t>
      </w:r>
      <w:r>
        <w:rPr>
          <w:rFonts w:ascii="Acumin Pro" w:hAnsi="Acumin Pro"/>
        </w:rPr>
        <w:t>.</w:t>
      </w:r>
    </w:p>
    <w:p w14:paraId="78F78C65" w14:textId="77777777" w:rsidR="001F05DF" w:rsidRPr="00F16A2B" w:rsidRDefault="001F05DF" w:rsidP="00F16A2B">
      <w:pPr>
        <w:rPr>
          <w:rFonts w:ascii="Acumin Pro" w:hAnsi="Acumin Pro"/>
        </w:rPr>
      </w:pPr>
    </w:p>
    <w:p w14:paraId="779BB2D4" w14:textId="77777777" w:rsidR="00EF2B80" w:rsidRDefault="00EF2B80" w:rsidP="00246A23">
      <w:pPr>
        <w:ind w:left="2160" w:hanging="2160"/>
        <w:rPr>
          <w:rFonts w:ascii="Acumin Pro" w:hAnsi="Acumin Pro"/>
        </w:rPr>
      </w:pPr>
    </w:p>
    <w:p w14:paraId="16C8275E" w14:textId="0AD25D20" w:rsidR="00497A8F" w:rsidRPr="00C836F0" w:rsidRDefault="00EF2B80" w:rsidP="00CF3F68">
      <w:pPr>
        <w:ind w:left="2160" w:hanging="2160"/>
        <w:rPr>
          <w:rFonts w:ascii="Acumin Pro" w:hAnsi="Acumin Pro"/>
        </w:rPr>
      </w:pPr>
      <w:r w:rsidRPr="00715990">
        <w:rPr>
          <w:rFonts w:ascii="Acumin Pro" w:hAnsi="Acumin Pro"/>
        </w:rPr>
        <w:t xml:space="preserve">Sak </w:t>
      </w:r>
      <w:r w:rsidR="00CF3F68">
        <w:rPr>
          <w:rFonts w:ascii="Acumin Pro" w:hAnsi="Acumin Pro"/>
        </w:rPr>
        <w:t>15</w:t>
      </w:r>
      <w:r w:rsidRPr="00715990">
        <w:rPr>
          <w:rFonts w:ascii="Acumin Pro" w:hAnsi="Acumin Pro"/>
        </w:rPr>
        <w:t xml:space="preserve"> – </w:t>
      </w:r>
      <w:r w:rsidR="00084DEA">
        <w:rPr>
          <w:rFonts w:ascii="Acumin Pro" w:hAnsi="Acumin Pro"/>
        </w:rPr>
        <w:t>2022</w:t>
      </w:r>
      <w:r w:rsidRPr="00715990">
        <w:rPr>
          <w:rFonts w:ascii="Acumin Pro" w:hAnsi="Acumin Pro"/>
        </w:rPr>
        <w:t xml:space="preserve">   </w:t>
      </w:r>
      <w:r w:rsidRPr="00715990">
        <w:rPr>
          <w:rFonts w:ascii="Acumin Pro" w:hAnsi="Acumin Pro"/>
        </w:rPr>
        <w:tab/>
      </w:r>
      <w:bookmarkStart w:id="16" w:name="_Hlk106008844"/>
      <w:r w:rsidR="00CF3F68">
        <w:rPr>
          <w:rFonts w:ascii="Acumin Pro" w:hAnsi="Acumin Pro" w:cs="Calibri"/>
          <w:b/>
          <w:bCs/>
          <w:color w:val="000000"/>
        </w:rPr>
        <w:t xml:space="preserve">Forslag til arbeid med handlingsplan for å konkretisere Universitetsfondets strategi 2021-2025 </w:t>
      </w:r>
      <w:bookmarkEnd w:id="16"/>
    </w:p>
    <w:p w14:paraId="179B0809" w14:textId="2F0298D3" w:rsidR="00497A8F" w:rsidRDefault="00042757" w:rsidP="00497A8F">
      <w:pPr>
        <w:ind w:left="2160" w:hanging="2160"/>
        <w:rPr>
          <w:rFonts w:ascii="Acumin Pro" w:hAnsi="Acumin Pro"/>
        </w:rPr>
      </w:pPr>
      <w:r>
        <w:rPr>
          <w:rFonts w:ascii="Acumin Pro" w:hAnsi="Acumin Pro"/>
        </w:rPr>
        <w:tab/>
      </w:r>
      <w:r w:rsidR="003A1580">
        <w:rPr>
          <w:rFonts w:ascii="Acumin Pro" w:hAnsi="Acumin Pro"/>
        </w:rPr>
        <w:t>Daglig leder</w:t>
      </w:r>
      <w:r>
        <w:rPr>
          <w:rFonts w:ascii="Acumin Pro" w:hAnsi="Acumin Pro"/>
        </w:rPr>
        <w:t xml:space="preserve"> </w:t>
      </w:r>
      <w:r w:rsidR="00B96B29">
        <w:rPr>
          <w:rFonts w:ascii="Acumin Pro" w:hAnsi="Acumin Pro"/>
        </w:rPr>
        <w:t xml:space="preserve">informerte om </w:t>
      </w:r>
      <w:r w:rsidR="009758EC">
        <w:rPr>
          <w:rFonts w:ascii="Acumin Pro" w:hAnsi="Acumin Pro"/>
        </w:rPr>
        <w:t>forslag til</w:t>
      </w:r>
      <w:r w:rsidR="003F2D97">
        <w:rPr>
          <w:rFonts w:ascii="Acumin Pro" w:hAnsi="Acumin Pro"/>
        </w:rPr>
        <w:t xml:space="preserve"> e</w:t>
      </w:r>
      <w:r w:rsidR="005F4C47">
        <w:rPr>
          <w:rFonts w:ascii="Acumin Pro" w:hAnsi="Acumin Pro"/>
        </w:rPr>
        <w:t>n</w:t>
      </w:r>
      <w:r w:rsidR="003F2D97">
        <w:rPr>
          <w:rFonts w:ascii="Acumin Pro" w:hAnsi="Acumin Pro"/>
        </w:rPr>
        <w:t xml:space="preserve"> kortfattet og årlig</w:t>
      </w:r>
      <w:r w:rsidR="009758EC">
        <w:rPr>
          <w:rFonts w:ascii="Acumin Pro" w:hAnsi="Acumin Pro"/>
        </w:rPr>
        <w:t xml:space="preserve"> handlingsplan </w:t>
      </w:r>
      <w:r w:rsidR="00204069">
        <w:rPr>
          <w:rFonts w:ascii="Acumin Pro" w:hAnsi="Acumin Pro"/>
        </w:rPr>
        <w:t>som o</w:t>
      </w:r>
      <w:r w:rsidR="003F50C2">
        <w:rPr>
          <w:rFonts w:ascii="Acumin Pro" w:hAnsi="Acumin Pro"/>
        </w:rPr>
        <w:t>msetter</w:t>
      </w:r>
      <w:r w:rsidR="00204069">
        <w:rPr>
          <w:rFonts w:ascii="Acumin Pro" w:hAnsi="Acumin Pro"/>
        </w:rPr>
        <w:t xml:space="preserve"> den nye strategien </w:t>
      </w:r>
      <w:r w:rsidR="003F50C2">
        <w:rPr>
          <w:rFonts w:ascii="Acumin Pro" w:hAnsi="Acumin Pro"/>
        </w:rPr>
        <w:t xml:space="preserve">til spesifikke aktiviteter og konkrete resultatmål. </w:t>
      </w:r>
      <w:r w:rsidR="005F4C47">
        <w:rPr>
          <w:rFonts w:ascii="Acumin Pro" w:hAnsi="Acumin Pro"/>
        </w:rPr>
        <w:t>T</w:t>
      </w:r>
      <w:r w:rsidR="003738F9">
        <w:rPr>
          <w:rFonts w:ascii="Acumin Pro" w:hAnsi="Acumin Pro"/>
        </w:rPr>
        <w:t>re satsningsområder med tiltak</w:t>
      </w:r>
      <w:r w:rsidR="00F6739F">
        <w:rPr>
          <w:rFonts w:ascii="Acumin Pro" w:hAnsi="Acumin Pro"/>
        </w:rPr>
        <w:t xml:space="preserve"> og </w:t>
      </w:r>
      <w:r w:rsidR="00F05251">
        <w:rPr>
          <w:rFonts w:ascii="Acumin Pro" w:hAnsi="Acumin Pro"/>
        </w:rPr>
        <w:t xml:space="preserve">indikatorer for </w:t>
      </w:r>
      <w:r w:rsidR="002F44CD">
        <w:rPr>
          <w:rFonts w:ascii="Acumin Pro" w:hAnsi="Acumin Pro"/>
        </w:rPr>
        <w:t xml:space="preserve">årlig </w:t>
      </w:r>
      <w:r w:rsidR="00F05251">
        <w:rPr>
          <w:rFonts w:ascii="Acumin Pro" w:hAnsi="Acumin Pro"/>
        </w:rPr>
        <w:t>måloppnåelse</w:t>
      </w:r>
      <w:r w:rsidR="005F4C47">
        <w:rPr>
          <w:rFonts w:ascii="Acumin Pro" w:hAnsi="Acumin Pro"/>
        </w:rPr>
        <w:t xml:space="preserve"> er foreslått</w:t>
      </w:r>
      <w:r w:rsidR="002F44CD">
        <w:rPr>
          <w:rFonts w:ascii="Acumin Pro" w:hAnsi="Acumin Pro"/>
        </w:rPr>
        <w:t xml:space="preserve">. Styret </w:t>
      </w:r>
      <w:r w:rsidR="006D3623">
        <w:rPr>
          <w:rFonts w:ascii="Acumin Pro" w:hAnsi="Acumin Pro"/>
        </w:rPr>
        <w:t>støttet forslaget, og</w:t>
      </w:r>
      <w:r w:rsidR="00C210C0">
        <w:rPr>
          <w:rFonts w:ascii="Acumin Pro" w:hAnsi="Acumin Pro"/>
        </w:rPr>
        <w:t xml:space="preserve"> uttrykte at handlingsplan</w:t>
      </w:r>
      <w:r w:rsidR="006D3623">
        <w:rPr>
          <w:rFonts w:ascii="Acumin Pro" w:hAnsi="Acumin Pro"/>
        </w:rPr>
        <w:t>en</w:t>
      </w:r>
      <w:r w:rsidR="00C210C0">
        <w:rPr>
          <w:rFonts w:ascii="Acumin Pro" w:hAnsi="Acumin Pro"/>
        </w:rPr>
        <w:t xml:space="preserve"> kan strukturere arbeidet </w:t>
      </w:r>
      <w:r w:rsidR="006D3623">
        <w:rPr>
          <w:rFonts w:ascii="Acumin Pro" w:hAnsi="Acumin Pro"/>
        </w:rPr>
        <w:t>fremover</w:t>
      </w:r>
      <w:r w:rsidR="00C210C0">
        <w:rPr>
          <w:rFonts w:ascii="Acumin Pro" w:hAnsi="Acumin Pro"/>
        </w:rPr>
        <w:t xml:space="preserve">, gjøre </w:t>
      </w:r>
      <w:r w:rsidR="005A7D85">
        <w:rPr>
          <w:rFonts w:ascii="Acumin Pro" w:hAnsi="Acumin Pro"/>
        </w:rPr>
        <w:t>strategien</w:t>
      </w:r>
      <w:r w:rsidR="00C210C0">
        <w:rPr>
          <w:rFonts w:ascii="Acumin Pro" w:hAnsi="Acumin Pro"/>
        </w:rPr>
        <w:t xml:space="preserve"> </w:t>
      </w:r>
      <w:r w:rsidR="005A7D85">
        <w:rPr>
          <w:rFonts w:ascii="Acumin Pro" w:hAnsi="Acumin Pro"/>
        </w:rPr>
        <w:t>målbar</w:t>
      </w:r>
      <w:r w:rsidR="0054018D">
        <w:rPr>
          <w:rFonts w:ascii="Acumin Pro" w:hAnsi="Acumin Pro"/>
        </w:rPr>
        <w:t>, og</w:t>
      </w:r>
      <w:r w:rsidR="000D592D">
        <w:rPr>
          <w:rFonts w:ascii="Acumin Pro" w:hAnsi="Acumin Pro"/>
        </w:rPr>
        <w:t xml:space="preserve"> konkretisere resultatene </w:t>
      </w:r>
      <w:r w:rsidR="0054018D">
        <w:rPr>
          <w:rFonts w:ascii="Acumin Pro" w:hAnsi="Acumin Pro"/>
        </w:rPr>
        <w:t xml:space="preserve">fondet skal oppnå. </w:t>
      </w:r>
      <w:r w:rsidR="00831A8B">
        <w:rPr>
          <w:rFonts w:ascii="Acumin Pro" w:hAnsi="Acumin Pro"/>
        </w:rPr>
        <w:t xml:space="preserve">Det </w:t>
      </w:r>
      <w:r w:rsidR="006E546B">
        <w:rPr>
          <w:rFonts w:ascii="Acumin Pro" w:hAnsi="Acumin Pro"/>
        </w:rPr>
        <w:t>er også en måte å koble styresaker</w:t>
      </w:r>
      <w:r w:rsidR="005F4C47">
        <w:rPr>
          <w:rFonts w:ascii="Acumin Pro" w:hAnsi="Acumin Pro"/>
        </w:rPr>
        <w:t xml:space="preserve"> direkte</w:t>
      </w:r>
      <w:r w:rsidR="006E546B">
        <w:rPr>
          <w:rFonts w:ascii="Acumin Pro" w:hAnsi="Acumin Pro"/>
        </w:rPr>
        <w:t xml:space="preserve"> mot handlingsplanen. </w:t>
      </w:r>
      <w:r w:rsidR="000E72BA">
        <w:rPr>
          <w:rFonts w:ascii="Acumin Pro" w:hAnsi="Acumin Pro"/>
        </w:rPr>
        <w:t>Daglig leder arbeider videre med e</w:t>
      </w:r>
      <w:r w:rsidR="00881CAD">
        <w:rPr>
          <w:rFonts w:ascii="Acumin Pro" w:hAnsi="Acumin Pro"/>
        </w:rPr>
        <w:t>t ferdig forslag til handlingsplan til neste styremøte.</w:t>
      </w:r>
      <w:r w:rsidR="00F05251">
        <w:rPr>
          <w:rFonts w:ascii="Acumin Pro" w:hAnsi="Acumin Pro"/>
        </w:rPr>
        <w:t xml:space="preserve"> </w:t>
      </w:r>
      <w:r w:rsidR="003738F9">
        <w:rPr>
          <w:rFonts w:ascii="Acumin Pro" w:hAnsi="Acumin Pro"/>
        </w:rPr>
        <w:t xml:space="preserve"> </w:t>
      </w:r>
      <w:r w:rsidR="003F50C2">
        <w:rPr>
          <w:rFonts w:ascii="Acumin Pro" w:hAnsi="Acumin Pro"/>
        </w:rPr>
        <w:t xml:space="preserve"> </w:t>
      </w:r>
      <w:r w:rsidR="00204069">
        <w:rPr>
          <w:rFonts w:ascii="Acumin Pro" w:hAnsi="Acumin Pro"/>
        </w:rPr>
        <w:t xml:space="preserve"> </w:t>
      </w:r>
    </w:p>
    <w:p w14:paraId="03280C2C" w14:textId="77777777" w:rsidR="009758EC" w:rsidRPr="00C836F0" w:rsidRDefault="009758EC" w:rsidP="00497A8F">
      <w:pPr>
        <w:ind w:left="2160" w:hanging="2160"/>
        <w:rPr>
          <w:rFonts w:ascii="Acumin Pro" w:hAnsi="Acumin Pro"/>
        </w:rPr>
      </w:pPr>
    </w:p>
    <w:p w14:paraId="318FEE4D" w14:textId="6F13B634" w:rsidR="00497A8F" w:rsidRPr="00C836F0" w:rsidRDefault="00881CAD" w:rsidP="00497A8F">
      <w:pPr>
        <w:ind w:left="2160"/>
        <w:rPr>
          <w:rFonts w:ascii="Acumin Pro" w:hAnsi="Acumin Pro"/>
        </w:rPr>
      </w:pPr>
      <w:r>
        <w:rPr>
          <w:rFonts w:ascii="Acumin Pro" w:hAnsi="Acumin Pro"/>
          <w:u w:val="single"/>
        </w:rPr>
        <w:t>V</w:t>
      </w:r>
      <w:r w:rsidR="00497A8F" w:rsidRPr="00C836F0">
        <w:rPr>
          <w:rFonts w:ascii="Acumin Pro" w:hAnsi="Acumin Pro"/>
          <w:u w:val="single"/>
        </w:rPr>
        <w:t>edtak</w:t>
      </w:r>
      <w:r w:rsidR="00497A8F" w:rsidRPr="00C836F0">
        <w:rPr>
          <w:rFonts w:ascii="Acumin Pro" w:hAnsi="Acumin Pro"/>
        </w:rPr>
        <w:t>:</w:t>
      </w:r>
    </w:p>
    <w:p w14:paraId="039C1298" w14:textId="4B4A7A44" w:rsidR="00CF3F68" w:rsidRDefault="00CF3F68" w:rsidP="00CF3F68">
      <w:pPr>
        <w:ind w:left="2160"/>
        <w:rPr>
          <w:rFonts w:ascii="Acumin Pro" w:hAnsi="Acumin Pro"/>
        </w:rPr>
      </w:pPr>
      <w:r>
        <w:rPr>
          <w:rFonts w:ascii="Acumin Pro" w:hAnsi="Acumin Pro"/>
        </w:rPr>
        <w:t>Styret</w:t>
      </w:r>
      <w:r w:rsidR="00881CAD">
        <w:rPr>
          <w:rFonts w:ascii="Acumin Pro" w:hAnsi="Acumin Pro"/>
        </w:rPr>
        <w:t xml:space="preserve"> har</w:t>
      </w:r>
      <w:r w:rsidR="000D70C8">
        <w:rPr>
          <w:rFonts w:ascii="Acumin Pro" w:hAnsi="Acumin Pro"/>
        </w:rPr>
        <w:t xml:space="preserve"> gi</w:t>
      </w:r>
      <w:r w:rsidR="00091E1C">
        <w:rPr>
          <w:rFonts w:ascii="Acumin Pro" w:hAnsi="Acumin Pro"/>
        </w:rPr>
        <w:t>tt</w:t>
      </w:r>
      <w:r w:rsidR="000D70C8">
        <w:rPr>
          <w:rFonts w:ascii="Acumin Pro" w:hAnsi="Acumin Pro"/>
        </w:rPr>
        <w:t xml:space="preserve"> innspill til saken som tas med i utviklingen av handlingsplanen</w:t>
      </w:r>
      <w:r w:rsidR="00881CAD">
        <w:rPr>
          <w:rFonts w:ascii="Acumin Pro" w:hAnsi="Acumin Pro"/>
        </w:rPr>
        <w:t>.</w:t>
      </w:r>
      <w:r>
        <w:rPr>
          <w:rFonts w:ascii="Acumin Pro" w:hAnsi="Acumin Pro"/>
        </w:rPr>
        <w:t xml:space="preserve"> </w:t>
      </w:r>
    </w:p>
    <w:p w14:paraId="723AFDF0" w14:textId="27AE7DC5" w:rsidR="00AF0B43" w:rsidRPr="001A5385" w:rsidRDefault="00AF0B43" w:rsidP="00497A8F">
      <w:pPr>
        <w:rPr>
          <w:rFonts w:ascii="Acumin Pro" w:hAnsi="Acumin Pro"/>
        </w:rPr>
      </w:pPr>
    </w:p>
    <w:p w14:paraId="05E9C838" w14:textId="78472FAD" w:rsidR="000D70C8" w:rsidRDefault="00AF0B43" w:rsidP="000D70C8">
      <w:pPr>
        <w:ind w:left="2160" w:hanging="2160"/>
        <w:rPr>
          <w:rFonts w:ascii="Acumin Pro" w:hAnsi="Acumin Pro"/>
        </w:rPr>
      </w:pPr>
      <w:bookmarkStart w:id="17" w:name="_Hlk55481316"/>
      <w:r w:rsidRPr="001A5385">
        <w:rPr>
          <w:rFonts w:ascii="Acumin Pro" w:hAnsi="Acumin Pro"/>
        </w:rPr>
        <w:t xml:space="preserve">Sak </w:t>
      </w:r>
      <w:r w:rsidR="000D70C8">
        <w:rPr>
          <w:rFonts w:ascii="Acumin Pro" w:hAnsi="Acumin Pro"/>
        </w:rPr>
        <w:t>16</w:t>
      </w:r>
      <w:r w:rsidRPr="001A5385">
        <w:rPr>
          <w:rFonts w:ascii="Acumin Pro" w:hAnsi="Acumin Pro"/>
        </w:rPr>
        <w:t xml:space="preserve"> – </w:t>
      </w:r>
      <w:r w:rsidR="00084DEA">
        <w:rPr>
          <w:rFonts w:ascii="Acumin Pro" w:hAnsi="Acumin Pro"/>
        </w:rPr>
        <w:t>2022</w:t>
      </w:r>
      <w:r w:rsidRPr="001A5385">
        <w:rPr>
          <w:rFonts w:ascii="Acumin Pro" w:hAnsi="Acumin Pro"/>
        </w:rPr>
        <w:t xml:space="preserve">   </w:t>
      </w:r>
      <w:r w:rsidRPr="001A5385">
        <w:rPr>
          <w:rFonts w:ascii="Acumin Pro" w:hAnsi="Acumin Pro"/>
        </w:rPr>
        <w:tab/>
      </w:r>
      <w:bookmarkEnd w:id="17"/>
      <w:r w:rsidR="000D70C8" w:rsidRPr="00874E51">
        <w:rPr>
          <w:rFonts w:ascii="Acumin Pro" w:hAnsi="Acumin Pro"/>
          <w:b/>
          <w:bCs/>
        </w:rPr>
        <w:t>Status</w:t>
      </w:r>
      <w:r w:rsidR="00874E51" w:rsidRPr="00874E51">
        <w:rPr>
          <w:rFonts w:ascii="Acumin Pro" w:hAnsi="Acumin Pro"/>
          <w:b/>
          <w:bCs/>
        </w:rPr>
        <w:t xml:space="preserve">, </w:t>
      </w:r>
      <w:r w:rsidR="008230CC">
        <w:rPr>
          <w:rFonts w:ascii="Acumin Pro" w:hAnsi="Acumin Pro"/>
          <w:b/>
          <w:bCs/>
        </w:rPr>
        <w:t xml:space="preserve">avviklingen av </w:t>
      </w:r>
      <w:r w:rsidR="000D70C8" w:rsidRPr="00874E51">
        <w:rPr>
          <w:rFonts w:ascii="Acumin Pro" w:hAnsi="Acumin Pro"/>
          <w:b/>
          <w:bCs/>
        </w:rPr>
        <w:t xml:space="preserve">Stiftelsen Rogaland </w:t>
      </w:r>
      <w:r w:rsidR="000D70C8" w:rsidRPr="00327BAD">
        <w:rPr>
          <w:rFonts w:ascii="Acumin Pro" w:hAnsi="Acumin Pro"/>
          <w:b/>
          <w:bCs/>
        </w:rPr>
        <w:t xml:space="preserve">Kunnskapspark </w:t>
      </w:r>
      <w:r w:rsidR="00327BAD" w:rsidRPr="00327BAD">
        <w:rPr>
          <w:rFonts w:ascii="Acumin Pro" w:hAnsi="Acumin Pro"/>
          <w:b/>
          <w:bCs/>
        </w:rPr>
        <w:t>(SRK)</w:t>
      </w:r>
    </w:p>
    <w:p w14:paraId="12709D40" w14:textId="29397B1E" w:rsidR="000D70C8" w:rsidRDefault="000D70C8" w:rsidP="000D70C8">
      <w:pPr>
        <w:ind w:left="2160" w:hanging="2160"/>
        <w:rPr>
          <w:rFonts w:ascii="Acumin Pro" w:hAnsi="Acumin Pro"/>
        </w:rPr>
      </w:pPr>
      <w:r>
        <w:rPr>
          <w:rFonts w:ascii="Acumin Pro" w:hAnsi="Acumin Pro"/>
        </w:rPr>
        <w:tab/>
      </w:r>
      <w:r w:rsidR="003A1580">
        <w:rPr>
          <w:rFonts w:ascii="Acumin Pro" w:hAnsi="Acumin Pro"/>
        </w:rPr>
        <w:t>Fungerende styreleder</w:t>
      </w:r>
      <w:r w:rsidR="00A5739D">
        <w:rPr>
          <w:rFonts w:ascii="Acumin Pro" w:hAnsi="Acumin Pro"/>
        </w:rPr>
        <w:t xml:space="preserve"> orienterte om</w:t>
      </w:r>
      <w:r w:rsidR="00B363A6">
        <w:rPr>
          <w:rFonts w:ascii="Acumin Pro" w:hAnsi="Acumin Pro"/>
        </w:rPr>
        <w:t xml:space="preserve"> </w:t>
      </w:r>
      <w:r w:rsidR="00B72D81">
        <w:rPr>
          <w:rFonts w:ascii="Acumin Pro" w:hAnsi="Acumin Pro"/>
        </w:rPr>
        <w:t>statu</w:t>
      </w:r>
      <w:r w:rsidR="00327BAD">
        <w:rPr>
          <w:rFonts w:ascii="Acumin Pro" w:hAnsi="Acumin Pro"/>
        </w:rPr>
        <w:t>s for prosessen med avviklingen av SRK</w:t>
      </w:r>
      <w:r w:rsidR="00E87DB1">
        <w:rPr>
          <w:rFonts w:ascii="Acumin Pro" w:hAnsi="Acumin Pro"/>
        </w:rPr>
        <w:t>, og la vekt på</w:t>
      </w:r>
      <w:r w:rsidR="001309D8">
        <w:rPr>
          <w:rFonts w:ascii="Acumin Pro" w:hAnsi="Acumin Pro"/>
        </w:rPr>
        <w:t xml:space="preserve"> at avveiningen </w:t>
      </w:r>
      <w:r w:rsidR="00C51E6F">
        <w:rPr>
          <w:rFonts w:ascii="Acumin Pro" w:hAnsi="Acumin Pro"/>
        </w:rPr>
        <w:t>om at Valide og Universitetsfondet deler de resterende midlene likt</w:t>
      </w:r>
      <w:r w:rsidR="002026D1">
        <w:rPr>
          <w:rFonts w:ascii="Acumin Pro" w:hAnsi="Acumin Pro"/>
        </w:rPr>
        <w:t xml:space="preserve"> er noe alle kan leve med. Det er anses som positivt </w:t>
      </w:r>
      <w:r w:rsidR="000F1070">
        <w:rPr>
          <w:rFonts w:ascii="Acumin Pro" w:hAnsi="Acumin Pro"/>
        </w:rPr>
        <w:t>at</w:t>
      </w:r>
      <w:r w:rsidR="004628B2">
        <w:rPr>
          <w:rFonts w:ascii="Acumin Pro" w:hAnsi="Acumin Pro"/>
        </w:rPr>
        <w:t xml:space="preserve"> </w:t>
      </w:r>
      <w:r w:rsidR="00154E01">
        <w:rPr>
          <w:rFonts w:ascii="Acumin Pro" w:hAnsi="Acumin Pro"/>
        </w:rPr>
        <w:t>omfanget av</w:t>
      </w:r>
      <w:r w:rsidR="004628B2">
        <w:rPr>
          <w:rFonts w:ascii="Acumin Pro" w:hAnsi="Acumin Pro"/>
        </w:rPr>
        <w:t xml:space="preserve"> aktører som deler samme formål</w:t>
      </w:r>
      <w:r w:rsidR="000F1070">
        <w:rPr>
          <w:rFonts w:ascii="Acumin Pro" w:hAnsi="Acumin Pro"/>
        </w:rPr>
        <w:t xml:space="preserve"> </w:t>
      </w:r>
      <w:r w:rsidR="00154E01">
        <w:rPr>
          <w:rFonts w:ascii="Acumin Pro" w:hAnsi="Acumin Pro"/>
        </w:rPr>
        <w:t xml:space="preserve">på Ullandhaug </w:t>
      </w:r>
      <w:r w:rsidR="000F1070">
        <w:rPr>
          <w:rFonts w:ascii="Acumin Pro" w:hAnsi="Acumin Pro"/>
        </w:rPr>
        <w:t xml:space="preserve">nå blir mer </w:t>
      </w:r>
      <w:r w:rsidR="004628B2">
        <w:rPr>
          <w:rFonts w:ascii="Acumin Pro" w:hAnsi="Acumin Pro"/>
        </w:rPr>
        <w:t>konsentrert</w:t>
      </w:r>
      <w:r w:rsidR="00154E01">
        <w:rPr>
          <w:rFonts w:ascii="Acumin Pro" w:hAnsi="Acumin Pro"/>
        </w:rPr>
        <w:t xml:space="preserve"> og slagkraftig. </w:t>
      </w:r>
    </w:p>
    <w:p w14:paraId="665A8551" w14:textId="77777777" w:rsidR="00A5739D" w:rsidRDefault="00A5739D" w:rsidP="000D70C8">
      <w:pPr>
        <w:ind w:left="2160" w:hanging="2160"/>
        <w:rPr>
          <w:rFonts w:ascii="Acumin Pro" w:hAnsi="Acumin Pro"/>
        </w:rPr>
      </w:pPr>
    </w:p>
    <w:p w14:paraId="708FC827" w14:textId="7131BC92" w:rsidR="000D70C8" w:rsidRPr="00C836F0" w:rsidRDefault="0028717B" w:rsidP="000D70C8">
      <w:pPr>
        <w:ind w:left="2160"/>
        <w:rPr>
          <w:rFonts w:ascii="Acumin Pro" w:hAnsi="Acumin Pro"/>
        </w:rPr>
      </w:pPr>
      <w:r>
        <w:rPr>
          <w:rFonts w:ascii="Acumin Pro" w:hAnsi="Acumin Pro"/>
          <w:u w:val="single"/>
        </w:rPr>
        <w:t>V</w:t>
      </w:r>
      <w:r w:rsidR="000D70C8" w:rsidRPr="00C836F0">
        <w:rPr>
          <w:rFonts w:ascii="Acumin Pro" w:hAnsi="Acumin Pro"/>
          <w:u w:val="single"/>
        </w:rPr>
        <w:t>edtak</w:t>
      </w:r>
      <w:r w:rsidR="000D70C8" w:rsidRPr="00C836F0">
        <w:rPr>
          <w:rFonts w:ascii="Acumin Pro" w:hAnsi="Acumin Pro"/>
        </w:rPr>
        <w:t>:</w:t>
      </w:r>
    </w:p>
    <w:p w14:paraId="76E2743B" w14:textId="56FE68FE" w:rsidR="000D70C8" w:rsidRPr="000D70C8" w:rsidRDefault="000D70C8" w:rsidP="000D70C8">
      <w:pPr>
        <w:ind w:left="2160"/>
        <w:rPr>
          <w:rFonts w:ascii="Acumin Pro" w:hAnsi="Acumin Pro"/>
        </w:rPr>
      </w:pPr>
      <w:r>
        <w:rPr>
          <w:rFonts w:ascii="Acumin Pro" w:hAnsi="Acumin Pro"/>
        </w:rPr>
        <w:t>Styret tar saken til orientering</w:t>
      </w:r>
    </w:p>
    <w:p w14:paraId="2A8970FC" w14:textId="07091F55" w:rsidR="00497A8F" w:rsidRDefault="00497A8F" w:rsidP="00497A8F">
      <w:pPr>
        <w:ind w:left="2160" w:hanging="2160"/>
        <w:rPr>
          <w:rFonts w:ascii="Acumin Pro" w:hAnsi="Acumin Pro"/>
        </w:rPr>
      </w:pPr>
    </w:p>
    <w:p w14:paraId="5B329C7C" w14:textId="2CD8D252" w:rsidR="00874E51" w:rsidRDefault="00874E51" w:rsidP="00874E51">
      <w:pPr>
        <w:ind w:left="2160" w:hanging="2160"/>
        <w:rPr>
          <w:rFonts w:ascii="Acumin Pro" w:hAnsi="Acumin Pro"/>
        </w:rPr>
      </w:pPr>
      <w:r>
        <w:rPr>
          <w:rFonts w:ascii="Acumin Pro" w:hAnsi="Acumin Pro"/>
        </w:rPr>
        <w:t>Sak 17 – 2022</w:t>
      </w:r>
      <w:r>
        <w:rPr>
          <w:rFonts w:ascii="Acumin Pro" w:hAnsi="Acumin Pro"/>
        </w:rPr>
        <w:tab/>
      </w:r>
      <w:r w:rsidR="00BC40AD" w:rsidRPr="00BC40AD">
        <w:rPr>
          <w:rFonts w:ascii="Acumin Pro" w:hAnsi="Acumin Pro"/>
          <w:b/>
          <w:bCs/>
        </w:rPr>
        <w:t>Oppfølging av Stavanger kommunes temaplan for Kunnskapsbyen Stavanger</w:t>
      </w:r>
      <w:r w:rsidR="00BC40AD" w:rsidRPr="00BC40AD">
        <w:rPr>
          <w:rFonts w:ascii="Acumin Pro" w:hAnsi="Acumin Pro"/>
        </w:rPr>
        <w:t xml:space="preserve"> </w:t>
      </w:r>
    </w:p>
    <w:p w14:paraId="790A8415" w14:textId="7619A574" w:rsidR="009E76C5" w:rsidRDefault="00BC40AD" w:rsidP="00874E51">
      <w:pPr>
        <w:ind w:left="2160" w:hanging="2160"/>
        <w:rPr>
          <w:rFonts w:ascii="Acumin Pro" w:hAnsi="Acumin Pro"/>
        </w:rPr>
      </w:pPr>
      <w:r>
        <w:rPr>
          <w:rFonts w:ascii="Acumin Pro" w:hAnsi="Acumin Pro"/>
        </w:rPr>
        <w:tab/>
      </w:r>
      <w:r w:rsidR="003A1580">
        <w:rPr>
          <w:rFonts w:ascii="Acumin Pro" w:hAnsi="Acumin Pro"/>
        </w:rPr>
        <w:t>Daglig leder</w:t>
      </w:r>
      <w:r w:rsidR="003858CB">
        <w:rPr>
          <w:rFonts w:ascii="Acumin Pro" w:hAnsi="Acumin Pro"/>
        </w:rPr>
        <w:t xml:space="preserve"> orienterte om arbeidet sammen med Stavanger kommune om </w:t>
      </w:r>
      <w:r w:rsidR="00C31963">
        <w:rPr>
          <w:rFonts w:ascii="Acumin Pro" w:hAnsi="Acumin Pro"/>
        </w:rPr>
        <w:t>å etablere et helhetlig og ledende innovasjonsdistrikt på Ullandhaug</w:t>
      </w:r>
      <w:r w:rsidR="00DF0189">
        <w:rPr>
          <w:rFonts w:ascii="Acumin Pro" w:hAnsi="Acumin Pro"/>
        </w:rPr>
        <w:t xml:space="preserve">, som del av </w:t>
      </w:r>
      <w:r w:rsidR="00545E40">
        <w:rPr>
          <w:rFonts w:ascii="Acumin Pro" w:hAnsi="Acumin Pro"/>
        </w:rPr>
        <w:t>vedtatt temaplan</w:t>
      </w:r>
      <w:r w:rsidR="00CC3DD6">
        <w:rPr>
          <w:rFonts w:ascii="Acumin Pro" w:hAnsi="Acumin Pro"/>
        </w:rPr>
        <w:t xml:space="preserve"> for </w:t>
      </w:r>
      <w:r w:rsidR="00545E40">
        <w:rPr>
          <w:rFonts w:ascii="Acumin Pro" w:hAnsi="Acumin Pro"/>
        </w:rPr>
        <w:t>Kunnskapsbyen Stavanger</w:t>
      </w:r>
      <w:r w:rsidR="002700C6">
        <w:rPr>
          <w:rFonts w:ascii="Acumin Pro" w:hAnsi="Acumin Pro"/>
        </w:rPr>
        <w:t>.</w:t>
      </w:r>
      <w:r w:rsidR="00FE5EFE">
        <w:rPr>
          <w:rFonts w:ascii="Acumin Pro" w:hAnsi="Acumin Pro"/>
        </w:rPr>
        <w:t xml:space="preserve"> </w:t>
      </w:r>
      <w:r w:rsidR="001871F3">
        <w:rPr>
          <w:rFonts w:ascii="Acumin Pro" w:hAnsi="Acumin Pro"/>
        </w:rPr>
        <w:t xml:space="preserve">Det arbeides nå med </w:t>
      </w:r>
      <w:r w:rsidR="000B4A01">
        <w:rPr>
          <w:rFonts w:ascii="Acumin Pro" w:hAnsi="Acumin Pro"/>
        </w:rPr>
        <w:t xml:space="preserve">å få fastsatt rammene for prosjektet, og </w:t>
      </w:r>
      <w:r w:rsidR="00855C79">
        <w:rPr>
          <w:rFonts w:ascii="Acumin Pro" w:hAnsi="Acumin Pro"/>
        </w:rPr>
        <w:t>pla</w:t>
      </w:r>
      <w:r w:rsidR="00154E01">
        <w:rPr>
          <w:rFonts w:ascii="Acumin Pro" w:hAnsi="Acumin Pro"/>
        </w:rPr>
        <w:t>nlegge</w:t>
      </w:r>
      <w:r w:rsidR="00855C79">
        <w:rPr>
          <w:rFonts w:ascii="Acumin Pro" w:hAnsi="Acumin Pro"/>
        </w:rPr>
        <w:t xml:space="preserve"> en bred konsultasjon sammen med aktørene på Ullandhaug. </w:t>
      </w:r>
    </w:p>
    <w:p w14:paraId="15095C06" w14:textId="5145ACFF" w:rsidR="00BC40AD" w:rsidRDefault="009E76C5" w:rsidP="00874E51">
      <w:pPr>
        <w:ind w:left="2160" w:hanging="2160"/>
        <w:rPr>
          <w:rFonts w:ascii="Acumin Pro" w:hAnsi="Acumin Pro"/>
        </w:rPr>
      </w:pPr>
      <w:r>
        <w:rPr>
          <w:rFonts w:ascii="Acumin Pro" w:hAnsi="Acumin Pro"/>
        </w:rPr>
        <w:t xml:space="preserve"> </w:t>
      </w:r>
    </w:p>
    <w:p w14:paraId="5FE08D1B" w14:textId="2F0842F0" w:rsidR="00BC40AD" w:rsidRPr="00C836F0" w:rsidRDefault="00855C79" w:rsidP="00BC40AD">
      <w:pPr>
        <w:ind w:left="2160"/>
        <w:rPr>
          <w:rFonts w:ascii="Acumin Pro" w:hAnsi="Acumin Pro"/>
        </w:rPr>
      </w:pPr>
      <w:r>
        <w:rPr>
          <w:rFonts w:ascii="Acumin Pro" w:hAnsi="Acumin Pro"/>
          <w:u w:val="single"/>
        </w:rPr>
        <w:t>V</w:t>
      </w:r>
      <w:r w:rsidR="00BC40AD" w:rsidRPr="00C836F0">
        <w:rPr>
          <w:rFonts w:ascii="Acumin Pro" w:hAnsi="Acumin Pro"/>
          <w:u w:val="single"/>
        </w:rPr>
        <w:t>edtak</w:t>
      </w:r>
      <w:r w:rsidR="00BC40AD" w:rsidRPr="00C836F0">
        <w:rPr>
          <w:rFonts w:ascii="Acumin Pro" w:hAnsi="Acumin Pro"/>
        </w:rPr>
        <w:t>:</w:t>
      </w:r>
    </w:p>
    <w:p w14:paraId="1660BE9B" w14:textId="2DFF7A92" w:rsidR="00BC40AD" w:rsidRPr="00C836F0" w:rsidRDefault="00BC40AD" w:rsidP="00BC40AD">
      <w:pPr>
        <w:ind w:left="2160"/>
        <w:rPr>
          <w:rFonts w:ascii="Acumin Pro" w:hAnsi="Acumin Pro"/>
        </w:rPr>
      </w:pPr>
      <w:r>
        <w:rPr>
          <w:rFonts w:ascii="Acumin Pro" w:hAnsi="Acumin Pro"/>
        </w:rPr>
        <w:t>Styret</w:t>
      </w:r>
      <w:r w:rsidR="00855C79">
        <w:rPr>
          <w:rFonts w:ascii="Acumin Pro" w:hAnsi="Acumin Pro"/>
        </w:rPr>
        <w:t xml:space="preserve"> har</w:t>
      </w:r>
      <w:r>
        <w:rPr>
          <w:rFonts w:ascii="Acumin Pro" w:hAnsi="Acumin Pro"/>
        </w:rPr>
        <w:t xml:space="preserve"> gi</w:t>
      </w:r>
      <w:r w:rsidR="00855C79">
        <w:rPr>
          <w:rFonts w:ascii="Acumin Pro" w:hAnsi="Acumin Pro"/>
        </w:rPr>
        <w:t>tt</w:t>
      </w:r>
      <w:r>
        <w:rPr>
          <w:rFonts w:ascii="Acumin Pro" w:hAnsi="Acumin Pro"/>
        </w:rPr>
        <w:t xml:space="preserve"> innspill til saken som tas med i det videre arbeidet</w:t>
      </w:r>
      <w:r w:rsidR="00855C79">
        <w:rPr>
          <w:rFonts w:ascii="Acumin Pro" w:hAnsi="Acumin Pro"/>
        </w:rPr>
        <w:t>.</w:t>
      </w:r>
    </w:p>
    <w:p w14:paraId="75C0445B" w14:textId="77777777" w:rsidR="00497A8F" w:rsidRPr="00C836F0" w:rsidRDefault="00497A8F" w:rsidP="00497A8F">
      <w:pPr>
        <w:ind w:left="2160" w:hanging="2160"/>
        <w:rPr>
          <w:rFonts w:ascii="Acumin Pro" w:hAnsi="Acumin Pro"/>
        </w:rPr>
      </w:pPr>
    </w:p>
    <w:p w14:paraId="62116D72" w14:textId="77777777" w:rsidR="005C2F65" w:rsidRDefault="005C2F65" w:rsidP="000D70C8">
      <w:pPr>
        <w:ind w:left="2160" w:hanging="2160"/>
        <w:rPr>
          <w:rFonts w:ascii="Acumin Pro" w:hAnsi="Acumin Pro"/>
        </w:rPr>
      </w:pPr>
    </w:p>
    <w:p w14:paraId="3B28D255" w14:textId="77777777" w:rsidR="005C2F65" w:rsidRPr="00E164C4" w:rsidRDefault="005C2F65" w:rsidP="005C2F65">
      <w:pPr>
        <w:ind w:left="2160" w:hanging="2160"/>
        <w:rPr>
          <w:rFonts w:ascii="Acumin Pro" w:hAnsi="Acumin Pro"/>
          <w:b/>
          <w:bCs/>
        </w:rPr>
      </w:pPr>
      <w:r>
        <w:rPr>
          <w:rFonts w:ascii="Acumin Pro" w:hAnsi="Acumin Pro"/>
        </w:rPr>
        <w:t>Sak 18 – 2022</w:t>
      </w:r>
      <w:r>
        <w:rPr>
          <w:rFonts w:ascii="Acumin Pro" w:hAnsi="Acumin Pro"/>
        </w:rPr>
        <w:tab/>
      </w:r>
      <w:r w:rsidRPr="00E164C4">
        <w:rPr>
          <w:rFonts w:ascii="Acumin Pro" w:hAnsi="Acumin Pro"/>
          <w:b/>
          <w:bCs/>
        </w:rPr>
        <w:t>Møteplan høsten 2022</w:t>
      </w:r>
    </w:p>
    <w:p w14:paraId="395C94F0" w14:textId="77777777" w:rsidR="005C2F65" w:rsidRDefault="005C2F65" w:rsidP="005C2F65">
      <w:pPr>
        <w:ind w:left="2160" w:hanging="2160"/>
        <w:rPr>
          <w:rFonts w:ascii="Acumin Pro" w:hAnsi="Acumin Pro"/>
        </w:rPr>
      </w:pPr>
    </w:p>
    <w:p w14:paraId="74481D2C" w14:textId="51F5E1C9" w:rsidR="00225BA9" w:rsidRPr="00225BA9" w:rsidRDefault="00225BA9" w:rsidP="005C2F65">
      <w:pPr>
        <w:ind w:left="2160"/>
        <w:rPr>
          <w:rFonts w:ascii="Acumin Pro" w:hAnsi="Acumin Pro"/>
        </w:rPr>
      </w:pPr>
      <w:r>
        <w:rPr>
          <w:rFonts w:ascii="Acumin Pro" w:hAnsi="Acumin Pro"/>
        </w:rPr>
        <w:lastRenderedPageBreak/>
        <w:t>I etterkant av styremøtet ble følgende datoer fastsatt: 26. oktober kl</w:t>
      </w:r>
      <w:r w:rsidR="00A125C3">
        <w:rPr>
          <w:rFonts w:ascii="Acumin Pro" w:hAnsi="Acumin Pro"/>
        </w:rPr>
        <w:t>.</w:t>
      </w:r>
      <w:r>
        <w:rPr>
          <w:rFonts w:ascii="Acumin Pro" w:hAnsi="Acumin Pro"/>
        </w:rPr>
        <w:t xml:space="preserve"> 10.00-12.00 og 15. desember </w:t>
      </w:r>
      <w:r w:rsidR="00A125C3">
        <w:rPr>
          <w:rFonts w:ascii="Acumin Pro" w:hAnsi="Acumin Pro"/>
        </w:rPr>
        <w:t xml:space="preserve">kl. 10.00-12.00. </w:t>
      </w:r>
    </w:p>
    <w:p w14:paraId="6DB8C97D" w14:textId="77777777" w:rsidR="00225BA9" w:rsidRDefault="00225BA9" w:rsidP="005C2F65">
      <w:pPr>
        <w:ind w:left="2160"/>
        <w:rPr>
          <w:rFonts w:ascii="Acumin Pro" w:hAnsi="Acumin Pro"/>
          <w:u w:val="single"/>
        </w:rPr>
      </w:pPr>
    </w:p>
    <w:p w14:paraId="5E43FAAE" w14:textId="7508F912" w:rsidR="005C2F65" w:rsidRPr="00C836F0" w:rsidRDefault="00855C79" w:rsidP="005C2F65">
      <w:pPr>
        <w:ind w:left="2160"/>
        <w:rPr>
          <w:rFonts w:ascii="Acumin Pro" w:hAnsi="Acumin Pro"/>
        </w:rPr>
      </w:pPr>
      <w:r>
        <w:rPr>
          <w:rFonts w:ascii="Acumin Pro" w:hAnsi="Acumin Pro"/>
          <w:u w:val="single"/>
        </w:rPr>
        <w:t>V</w:t>
      </w:r>
      <w:r w:rsidR="005C2F65" w:rsidRPr="00C836F0">
        <w:rPr>
          <w:rFonts w:ascii="Acumin Pro" w:hAnsi="Acumin Pro"/>
          <w:u w:val="single"/>
        </w:rPr>
        <w:t>edtak</w:t>
      </w:r>
      <w:r w:rsidR="005C2F65" w:rsidRPr="00C836F0">
        <w:rPr>
          <w:rFonts w:ascii="Acumin Pro" w:hAnsi="Acumin Pro"/>
        </w:rPr>
        <w:t>:</w:t>
      </w:r>
    </w:p>
    <w:p w14:paraId="70F4CC89" w14:textId="4D32B8A5" w:rsidR="005C2F65" w:rsidRPr="000D70C8" w:rsidRDefault="005C2F65" w:rsidP="005C2F65">
      <w:pPr>
        <w:ind w:left="2160"/>
        <w:rPr>
          <w:rFonts w:ascii="Acumin Pro" w:hAnsi="Acumin Pro"/>
        </w:rPr>
      </w:pPr>
      <w:r>
        <w:rPr>
          <w:rFonts w:ascii="Acumin Pro" w:hAnsi="Acumin Pro"/>
        </w:rPr>
        <w:t xml:space="preserve">Styret </w:t>
      </w:r>
      <w:r w:rsidR="00A125C3">
        <w:rPr>
          <w:rFonts w:ascii="Acumin Pro" w:hAnsi="Acumin Pro"/>
        </w:rPr>
        <w:t xml:space="preserve">har gitt </w:t>
      </w:r>
      <w:r>
        <w:rPr>
          <w:rFonts w:ascii="Acumin Pro" w:hAnsi="Acumin Pro"/>
        </w:rPr>
        <w:t>innspill til møtedatoer høsten 2022</w:t>
      </w:r>
      <w:r w:rsidR="00A125C3">
        <w:rPr>
          <w:rFonts w:ascii="Acumin Pro" w:hAnsi="Acumin Pro"/>
        </w:rPr>
        <w:t>.</w:t>
      </w:r>
      <w:r>
        <w:rPr>
          <w:rFonts w:ascii="Acumin Pro" w:hAnsi="Acumin Pro"/>
        </w:rPr>
        <w:t xml:space="preserve"> </w:t>
      </w:r>
    </w:p>
    <w:p w14:paraId="7E92C61B" w14:textId="7A57901D" w:rsidR="00497A8F" w:rsidRPr="00C836F0" w:rsidRDefault="00497A8F" w:rsidP="005C2F65">
      <w:pPr>
        <w:ind w:left="2160" w:hanging="2160"/>
        <w:rPr>
          <w:rFonts w:ascii="Acumin Pro" w:hAnsi="Acumin Pro"/>
        </w:rPr>
      </w:pPr>
    </w:p>
    <w:p w14:paraId="105772C4" w14:textId="7A4023B9" w:rsidR="00992336" w:rsidRDefault="00BC40AD" w:rsidP="001019C8">
      <w:pPr>
        <w:pStyle w:val="Topptekst"/>
        <w:rPr>
          <w:rFonts w:ascii="Acumin Pro" w:hAnsi="Acumin Pro"/>
        </w:rPr>
      </w:pPr>
      <w:r>
        <w:rPr>
          <w:rFonts w:ascii="Acumin Pro" w:hAnsi="Acumin Pro"/>
        </w:rPr>
        <w:tab/>
      </w:r>
    </w:p>
    <w:p w14:paraId="67024893" w14:textId="66C1D84F" w:rsidR="00C836F0" w:rsidRDefault="00C836F0" w:rsidP="00454CBE">
      <w:pPr>
        <w:rPr>
          <w:rFonts w:ascii="Acumin Pro" w:hAnsi="Acumin Pro"/>
        </w:rPr>
      </w:pPr>
      <w:bookmarkStart w:id="18" w:name="_Hlk55482609"/>
      <w:bookmarkEnd w:id="14"/>
    </w:p>
    <w:p w14:paraId="4DB10D8D" w14:textId="75778C61" w:rsidR="00454CBE" w:rsidRDefault="00454CBE" w:rsidP="00454CBE">
      <w:pPr>
        <w:rPr>
          <w:rFonts w:ascii="Acumin Pro" w:hAnsi="Acumin Pro"/>
        </w:rPr>
      </w:pPr>
      <w:r>
        <w:rPr>
          <w:rFonts w:ascii="Acumin Pro" w:hAnsi="Acumin Pro"/>
        </w:rPr>
        <w:t>Med vennlig hilsen</w:t>
      </w:r>
    </w:p>
    <w:p w14:paraId="065160D6" w14:textId="1769E2FD" w:rsidR="00454CBE" w:rsidRDefault="00454CBE" w:rsidP="00454CBE">
      <w:pPr>
        <w:rPr>
          <w:rFonts w:ascii="Acumin Pro" w:hAnsi="Acumin Pro"/>
        </w:rPr>
      </w:pPr>
      <w:r>
        <w:rPr>
          <w:rFonts w:ascii="Acumin Pro" w:hAnsi="Acumin Pro"/>
        </w:rPr>
        <w:t>Cecilie Claviez</w:t>
      </w:r>
    </w:p>
    <w:p w14:paraId="5435BBF5" w14:textId="5DB68D7C" w:rsidR="00454CBE" w:rsidRPr="00C836F0" w:rsidRDefault="00454CBE" w:rsidP="00454CBE">
      <w:pPr>
        <w:rPr>
          <w:rFonts w:ascii="Acumin Pro" w:hAnsi="Acumin Pro"/>
        </w:rPr>
      </w:pPr>
      <w:r>
        <w:rPr>
          <w:rFonts w:ascii="Acumin Pro" w:hAnsi="Acumin Pro"/>
        </w:rPr>
        <w:t xml:space="preserve">Daglig leder </w:t>
      </w:r>
    </w:p>
    <w:bookmarkEnd w:id="18"/>
    <w:p w14:paraId="12F16330" w14:textId="338F5312" w:rsidR="00C836F0" w:rsidRDefault="00C836F0" w:rsidP="00443DDE">
      <w:pPr>
        <w:pStyle w:val="Topptekst"/>
        <w:tabs>
          <w:tab w:val="clear" w:pos="4536"/>
          <w:tab w:val="clear" w:pos="9072"/>
        </w:tabs>
        <w:rPr>
          <w:rFonts w:ascii="Acumin Pro" w:hAnsi="Acumin Pro"/>
        </w:rPr>
      </w:pPr>
    </w:p>
    <w:p w14:paraId="1C72B601" w14:textId="70F0C3DC" w:rsidR="00783D3E" w:rsidRDefault="00783D3E" w:rsidP="00443DDE">
      <w:pPr>
        <w:pStyle w:val="Topptekst"/>
        <w:tabs>
          <w:tab w:val="clear" w:pos="4536"/>
          <w:tab w:val="clear" w:pos="9072"/>
        </w:tabs>
        <w:rPr>
          <w:rFonts w:ascii="Acumin Pro" w:hAnsi="Acumin Pro"/>
        </w:rPr>
      </w:pPr>
    </w:p>
    <w:p w14:paraId="5F96C96E" w14:textId="63CC94BC" w:rsidR="00783D3E" w:rsidRDefault="00783D3E" w:rsidP="00443DDE">
      <w:pPr>
        <w:pStyle w:val="Topptekst"/>
        <w:tabs>
          <w:tab w:val="clear" w:pos="4536"/>
          <w:tab w:val="clear" w:pos="9072"/>
        </w:tabs>
        <w:rPr>
          <w:rFonts w:ascii="Acumin Pro" w:hAnsi="Acumin Pro"/>
        </w:rPr>
      </w:pPr>
    </w:p>
    <w:p w14:paraId="3A72D62A" w14:textId="7117058E" w:rsidR="00783D3E" w:rsidRDefault="00783D3E" w:rsidP="00443DDE">
      <w:pPr>
        <w:pStyle w:val="Topptekst"/>
        <w:tabs>
          <w:tab w:val="clear" w:pos="4536"/>
          <w:tab w:val="clear" w:pos="9072"/>
        </w:tabs>
        <w:rPr>
          <w:rFonts w:ascii="Acumin Pro" w:hAnsi="Acumin Pro"/>
        </w:rPr>
      </w:pPr>
    </w:p>
    <w:p w14:paraId="1B3D02C3" w14:textId="19AC15DE" w:rsidR="00783D3E" w:rsidRDefault="00783D3E" w:rsidP="00443DDE">
      <w:pPr>
        <w:pStyle w:val="Topptekst"/>
        <w:tabs>
          <w:tab w:val="clear" w:pos="4536"/>
          <w:tab w:val="clear" w:pos="9072"/>
        </w:tabs>
        <w:rPr>
          <w:rFonts w:ascii="Acumin Pro" w:hAnsi="Acumin Pro"/>
        </w:rPr>
      </w:pPr>
    </w:p>
    <w:p w14:paraId="79CFB43F" w14:textId="32AD469A" w:rsidR="00783D3E" w:rsidRDefault="00783D3E" w:rsidP="00443DDE">
      <w:pPr>
        <w:pStyle w:val="Topptekst"/>
        <w:tabs>
          <w:tab w:val="clear" w:pos="4536"/>
          <w:tab w:val="clear" w:pos="9072"/>
        </w:tabs>
        <w:rPr>
          <w:rFonts w:ascii="Acumin Pro" w:hAnsi="Acumin Pro"/>
        </w:rPr>
      </w:pPr>
    </w:p>
    <w:p w14:paraId="3C7A45E8" w14:textId="32FCF9C9" w:rsidR="00C34997" w:rsidRDefault="00C34997" w:rsidP="00443DDE">
      <w:pPr>
        <w:pStyle w:val="Topptekst"/>
        <w:tabs>
          <w:tab w:val="clear" w:pos="4536"/>
          <w:tab w:val="clear" w:pos="9072"/>
        </w:tabs>
        <w:rPr>
          <w:rFonts w:ascii="Acumin Pro" w:hAnsi="Acumin Pro"/>
        </w:rPr>
      </w:pPr>
    </w:p>
    <w:p w14:paraId="2E075163" w14:textId="52C197D2" w:rsidR="00C34997" w:rsidRDefault="00C34997" w:rsidP="00443DDE">
      <w:pPr>
        <w:pStyle w:val="Topptekst"/>
        <w:tabs>
          <w:tab w:val="clear" w:pos="4536"/>
          <w:tab w:val="clear" w:pos="9072"/>
        </w:tabs>
        <w:rPr>
          <w:rFonts w:ascii="Acumin Pro" w:hAnsi="Acumin Pro"/>
        </w:rPr>
      </w:pPr>
    </w:p>
    <w:p w14:paraId="67EA28EE" w14:textId="79092C5C" w:rsidR="00C34997" w:rsidRDefault="00C34997" w:rsidP="00443DDE">
      <w:pPr>
        <w:pStyle w:val="Topptekst"/>
        <w:tabs>
          <w:tab w:val="clear" w:pos="4536"/>
          <w:tab w:val="clear" w:pos="9072"/>
        </w:tabs>
        <w:rPr>
          <w:rFonts w:ascii="Acumin Pro" w:hAnsi="Acumin Pro"/>
        </w:rPr>
      </w:pPr>
    </w:p>
    <w:p w14:paraId="6FF7C360" w14:textId="02826E0B" w:rsidR="00C34997" w:rsidRDefault="00C34997" w:rsidP="00443DDE">
      <w:pPr>
        <w:pStyle w:val="Topptekst"/>
        <w:tabs>
          <w:tab w:val="clear" w:pos="4536"/>
          <w:tab w:val="clear" w:pos="9072"/>
        </w:tabs>
        <w:rPr>
          <w:rFonts w:ascii="Acumin Pro" w:hAnsi="Acumin Pro"/>
        </w:rPr>
      </w:pPr>
    </w:p>
    <w:p w14:paraId="60C445A8" w14:textId="5C421E00" w:rsidR="00C34997" w:rsidRDefault="00C34997" w:rsidP="00443DDE">
      <w:pPr>
        <w:pStyle w:val="Topptekst"/>
        <w:tabs>
          <w:tab w:val="clear" w:pos="4536"/>
          <w:tab w:val="clear" w:pos="9072"/>
        </w:tabs>
        <w:rPr>
          <w:rFonts w:ascii="Acumin Pro" w:hAnsi="Acumin Pro"/>
        </w:rPr>
      </w:pPr>
    </w:p>
    <w:p w14:paraId="6F85D81D" w14:textId="4511805B" w:rsidR="00C34997" w:rsidRDefault="00C34997" w:rsidP="00443DDE">
      <w:pPr>
        <w:pStyle w:val="Topptekst"/>
        <w:tabs>
          <w:tab w:val="clear" w:pos="4536"/>
          <w:tab w:val="clear" w:pos="9072"/>
        </w:tabs>
        <w:rPr>
          <w:rFonts w:ascii="Acumin Pro" w:hAnsi="Acumin Pro"/>
        </w:rPr>
      </w:pPr>
    </w:p>
    <w:p w14:paraId="4B76037E" w14:textId="7A36BA7B" w:rsidR="00C34997" w:rsidRDefault="00C34997" w:rsidP="00443DDE">
      <w:pPr>
        <w:pStyle w:val="Topptekst"/>
        <w:tabs>
          <w:tab w:val="clear" w:pos="4536"/>
          <w:tab w:val="clear" w:pos="9072"/>
        </w:tabs>
        <w:rPr>
          <w:rFonts w:ascii="Acumin Pro" w:hAnsi="Acumin Pro"/>
        </w:rPr>
      </w:pPr>
    </w:p>
    <w:p w14:paraId="209D0370" w14:textId="3C357F48" w:rsidR="00C34997" w:rsidRDefault="00C34997" w:rsidP="00443DDE">
      <w:pPr>
        <w:pStyle w:val="Topptekst"/>
        <w:tabs>
          <w:tab w:val="clear" w:pos="4536"/>
          <w:tab w:val="clear" w:pos="9072"/>
        </w:tabs>
        <w:rPr>
          <w:rFonts w:ascii="Acumin Pro" w:hAnsi="Acumin Pro"/>
        </w:rPr>
      </w:pPr>
    </w:p>
    <w:p w14:paraId="6B60D3BB" w14:textId="7F8003F5" w:rsidR="00C34997" w:rsidRDefault="00C34997" w:rsidP="00443DDE">
      <w:pPr>
        <w:pStyle w:val="Topptekst"/>
        <w:tabs>
          <w:tab w:val="clear" w:pos="4536"/>
          <w:tab w:val="clear" w:pos="9072"/>
        </w:tabs>
        <w:rPr>
          <w:rFonts w:ascii="Acumin Pro" w:hAnsi="Acumin Pro"/>
        </w:rPr>
      </w:pPr>
    </w:p>
    <w:p w14:paraId="6D24BBC5" w14:textId="1E2D11DB" w:rsidR="00C34997" w:rsidRDefault="00C34997" w:rsidP="00443DDE">
      <w:pPr>
        <w:pStyle w:val="Topptekst"/>
        <w:tabs>
          <w:tab w:val="clear" w:pos="4536"/>
          <w:tab w:val="clear" w:pos="9072"/>
        </w:tabs>
        <w:rPr>
          <w:rFonts w:ascii="Acumin Pro" w:hAnsi="Acumin Pro"/>
        </w:rPr>
      </w:pPr>
    </w:p>
    <w:p w14:paraId="4212C66A" w14:textId="77609A02" w:rsidR="00C34997" w:rsidRDefault="00C34997" w:rsidP="00443DDE">
      <w:pPr>
        <w:pStyle w:val="Topptekst"/>
        <w:tabs>
          <w:tab w:val="clear" w:pos="4536"/>
          <w:tab w:val="clear" w:pos="9072"/>
        </w:tabs>
        <w:rPr>
          <w:rFonts w:ascii="Acumin Pro" w:hAnsi="Acumin Pro"/>
        </w:rPr>
      </w:pPr>
    </w:p>
    <w:p w14:paraId="500135F0" w14:textId="36121EEB" w:rsidR="00C34997" w:rsidRDefault="00C34997" w:rsidP="00443DDE">
      <w:pPr>
        <w:pStyle w:val="Topptekst"/>
        <w:tabs>
          <w:tab w:val="clear" w:pos="4536"/>
          <w:tab w:val="clear" w:pos="9072"/>
        </w:tabs>
        <w:rPr>
          <w:rFonts w:ascii="Acumin Pro" w:hAnsi="Acumin Pro"/>
        </w:rPr>
      </w:pPr>
    </w:p>
    <w:p w14:paraId="7038FBDA" w14:textId="34AA14A7" w:rsidR="00C34997" w:rsidRDefault="00C34997" w:rsidP="00443DDE">
      <w:pPr>
        <w:pStyle w:val="Topptekst"/>
        <w:tabs>
          <w:tab w:val="clear" w:pos="4536"/>
          <w:tab w:val="clear" w:pos="9072"/>
        </w:tabs>
        <w:rPr>
          <w:rFonts w:ascii="Acumin Pro" w:hAnsi="Acumin Pro"/>
        </w:rPr>
      </w:pPr>
    </w:p>
    <w:p w14:paraId="7BE715E5" w14:textId="27AE61AB" w:rsidR="00C34997" w:rsidRDefault="00C34997" w:rsidP="00443DDE">
      <w:pPr>
        <w:pStyle w:val="Topptekst"/>
        <w:tabs>
          <w:tab w:val="clear" w:pos="4536"/>
          <w:tab w:val="clear" w:pos="9072"/>
        </w:tabs>
        <w:rPr>
          <w:rFonts w:ascii="Acumin Pro" w:hAnsi="Acumin Pro"/>
        </w:rPr>
      </w:pPr>
    </w:p>
    <w:p w14:paraId="67E59E3B" w14:textId="54765342" w:rsidR="00C34997" w:rsidRDefault="00C34997" w:rsidP="00443DDE">
      <w:pPr>
        <w:pStyle w:val="Topptekst"/>
        <w:tabs>
          <w:tab w:val="clear" w:pos="4536"/>
          <w:tab w:val="clear" w:pos="9072"/>
        </w:tabs>
        <w:rPr>
          <w:rFonts w:ascii="Acumin Pro" w:hAnsi="Acumin Pro"/>
        </w:rPr>
      </w:pPr>
    </w:p>
    <w:p w14:paraId="5A64DDFF" w14:textId="2BD8C9FF" w:rsidR="00C34997" w:rsidRDefault="00C34997" w:rsidP="00443DDE">
      <w:pPr>
        <w:pStyle w:val="Topptekst"/>
        <w:tabs>
          <w:tab w:val="clear" w:pos="4536"/>
          <w:tab w:val="clear" w:pos="9072"/>
        </w:tabs>
        <w:rPr>
          <w:rFonts w:ascii="Acumin Pro" w:hAnsi="Acumin Pro"/>
        </w:rPr>
      </w:pPr>
    </w:p>
    <w:p w14:paraId="36CA00CC" w14:textId="2EDE6CA0" w:rsidR="00C34997" w:rsidRDefault="00C34997" w:rsidP="00443DDE">
      <w:pPr>
        <w:pStyle w:val="Topptekst"/>
        <w:tabs>
          <w:tab w:val="clear" w:pos="4536"/>
          <w:tab w:val="clear" w:pos="9072"/>
        </w:tabs>
        <w:rPr>
          <w:rFonts w:ascii="Acumin Pro" w:hAnsi="Acumin Pro"/>
        </w:rPr>
      </w:pPr>
    </w:p>
    <w:p w14:paraId="25F9F451" w14:textId="54496E86" w:rsidR="00C34997" w:rsidRDefault="00C34997" w:rsidP="00443DDE">
      <w:pPr>
        <w:pStyle w:val="Topptekst"/>
        <w:tabs>
          <w:tab w:val="clear" w:pos="4536"/>
          <w:tab w:val="clear" w:pos="9072"/>
        </w:tabs>
        <w:rPr>
          <w:rFonts w:ascii="Acumin Pro" w:hAnsi="Acumin Pro"/>
        </w:rPr>
      </w:pPr>
    </w:p>
    <w:p w14:paraId="2021E472" w14:textId="05926A12" w:rsidR="00C34997" w:rsidRDefault="00C34997" w:rsidP="00443DDE">
      <w:pPr>
        <w:pStyle w:val="Topptekst"/>
        <w:tabs>
          <w:tab w:val="clear" w:pos="4536"/>
          <w:tab w:val="clear" w:pos="9072"/>
        </w:tabs>
        <w:rPr>
          <w:rFonts w:ascii="Acumin Pro" w:hAnsi="Acumin Pro"/>
        </w:rPr>
      </w:pPr>
    </w:p>
    <w:p w14:paraId="5CFBF61A" w14:textId="31C51F82" w:rsidR="00C34997" w:rsidRDefault="00C34997" w:rsidP="00443DDE">
      <w:pPr>
        <w:pStyle w:val="Topptekst"/>
        <w:tabs>
          <w:tab w:val="clear" w:pos="4536"/>
          <w:tab w:val="clear" w:pos="9072"/>
        </w:tabs>
        <w:rPr>
          <w:rFonts w:ascii="Acumin Pro" w:hAnsi="Acumin Pro"/>
        </w:rPr>
      </w:pPr>
    </w:p>
    <w:p w14:paraId="725689E7" w14:textId="58D5B0D1" w:rsidR="00C34997" w:rsidRDefault="00C34997" w:rsidP="00443DDE">
      <w:pPr>
        <w:pStyle w:val="Topptekst"/>
        <w:tabs>
          <w:tab w:val="clear" w:pos="4536"/>
          <w:tab w:val="clear" w:pos="9072"/>
        </w:tabs>
        <w:rPr>
          <w:rFonts w:ascii="Acumin Pro" w:hAnsi="Acumin Pro"/>
        </w:rPr>
      </w:pPr>
    </w:p>
    <w:p w14:paraId="18ED176C" w14:textId="2BADDC22" w:rsidR="00C34997" w:rsidRDefault="00C34997" w:rsidP="00443DDE">
      <w:pPr>
        <w:pStyle w:val="Topptekst"/>
        <w:tabs>
          <w:tab w:val="clear" w:pos="4536"/>
          <w:tab w:val="clear" w:pos="9072"/>
        </w:tabs>
        <w:rPr>
          <w:rFonts w:ascii="Acumin Pro" w:hAnsi="Acumin Pro"/>
        </w:rPr>
      </w:pPr>
    </w:p>
    <w:p w14:paraId="47E2DB1E" w14:textId="45888371" w:rsidR="00C34997" w:rsidRDefault="00C34997" w:rsidP="00443DDE">
      <w:pPr>
        <w:pStyle w:val="Topptekst"/>
        <w:tabs>
          <w:tab w:val="clear" w:pos="4536"/>
          <w:tab w:val="clear" w:pos="9072"/>
        </w:tabs>
        <w:rPr>
          <w:rFonts w:ascii="Acumin Pro" w:hAnsi="Acumin Pro"/>
        </w:rPr>
      </w:pPr>
    </w:p>
    <w:p w14:paraId="21275B19" w14:textId="68B1051D" w:rsidR="00C34997" w:rsidRDefault="00C34997" w:rsidP="00443DDE">
      <w:pPr>
        <w:pStyle w:val="Topptekst"/>
        <w:tabs>
          <w:tab w:val="clear" w:pos="4536"/>
          <w:tab w:val="clear" w:pos="9072"/>
        </w:tabs>
        <w:rPr>
          <w:rFonts w:ascii="Acumin Pro" w:hAnsi="Acumin Pro"/>
        </w:rPr>
      </w:pPr>
    </w:p>
    <w:p w14:paraId="6A1E167B" w14:textId="73390759" w:rsidR="00C34997" w:rsidRDefault="00C34997" w:rsidP="00443DDE">
      <w:pPr>
        <w:pStyle w:val="Topptekst"/>
        <w:tabs>
          <w:tab w:val="clear" w:pos="4536"/>
          <w:tab w:val="clear" w:pos="9072"/>
        </w:tabs>
        <w:rPr>
          <w:rFonts w:ascii="Acumin Pro" w:hAnsi="Acumin Pro"/>
        </w:rPr>
      </w:pPr>
    </w:p>
    <w:p w14:paraId="6DDBD71E" w14:textId="2A83B520" w:rsidR="00C34997" w:rsidRDefault="00C34997" w:rsidP="00443DDE">
      <w:pPr>
        <w:pStyle w:val="Topptekst"/>
        <w:tabs>
          <w:tab w:val="clear" w:pos="4536"/>
          <w:tab w:val="clear" w:pos="9072"/>
        </w:tabs>
        <w:rPr>
          <w:rFonts w:ascii="Acumin Pro" w:hAnsi="Acumin Pro"/>
        </w:rPr>
      </w:pPr>
    </w:p>
    <w:p w14:paraId="19C8674A" w14:textId="434E4755" w:rsidR="00C34997" w:rsidRDefault="00C34997" w:rsidP="00443DDE">
      <w:pPr>
        <w:pStyle w:val="Topptekst"/>
        <w:tabs>
          <w:tab w:val="clear" w:pos="4536"/>
          <w:tab w:val="clear" w:pos="9072"/>
        </w:tabs>
        <w:rPr>
          <w:rFonts w:ascii="Acumin Pro" w:hAnsi="Acumin Pro"/>
        </w:rPr>
      </w:pPr>
    </w:p>
    <w:sectPr w:rsidR="00C34997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67" w:right="851" w:bottom="567" w:left="1418" w:header="567" w:footer="567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5704F" w14:textId="77777777" w:rsidR="00644231" w:rsidRDefault="00644231">
      <w:r>
        <w:separator/>
      </w:r>
    </w:p>
  </w:endnote>
  <w:endnote w:type="continuationSeparator" w:id="0">
    <w:p w14:paraId="7BBCEAAA" w14:textId="77777777" w:rsidR="00644231" w:rsidRDefault="00644231">
      <w:r>
        <w:continuationSeparator/>
      </w:r>
    </w:p>
  </w:endnote>
  <w:endnote w:type="continuationNotice" w:id="1">
    <w:p w14:paraId="64489D56" w14:textId="77777777" w:rsidR="00644231" w:rsidRDefault="006442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cumin Pro">
    <w:altName w:val="Calibri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9A78" w14:textId="77777777" w:rsidR="009755B5" w:rsidRDefault="009755B5">
    <w:pPr>
      <w:pStyle w:val="Bunnteks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5597"/>
    </w:tblGrid>
    <w:tr w:rsidR="009755B5" w14:paraId="69945ED3" w14:textId="77777777">
      <w:trPr>
        <w:cantSplit/>
        <w:trHeight w:hRule="exact" w:val="624"/>
      </w:trPr>
      <w:tc>
        <w:tcPr>
          <w:tcW w:w="9778" w:type="dxa"/>
          <w:gridSpan w:val="2"/>
        </w:tcPr>
        <w:p w14:paraId="217D939B" w14:textId="77777777" w:rsidR="009755B5" w:rsidRDefault="009755B5">
          <w:pPr>
            <w:pStyle w:val="Bunntekst"/>
            <w:tabs>
              <w:tab w:val="clear" w:pos="9072"/>
              <w:tab w:val="left" w:pos="450"/>
              <w:tab w:val="right" w:pos="5457"/>
            </w:tabs>
            <w:jc w:val="center"/>
          </w:pPr>
          <w:bookmarkStart w:id="25" w:name="bmLogoArne"/>
          <w:bookmarkEnd w:id="25"/>
        </w:p>
      </w:tc>
    </w:tr>
    <w:tr w:rsidR="009755B5" w14:paraId="4FECE6C5" w14:textId="77777777">
      <w:tc>
        <w:tcPr>
          <w:tcW w:w="4181" w:type="dxa"/>
        </w:tcPr>
        <w:p w14:paraId="7C06A35C" w14:textId="77777777" w:rsidR="009755B5" w:rsidRDefault="009755B5">
          <w:pPr>
            <w:pStyle w:val="Bunntekst"/>
            <w:tabs>
              <w:tab w:val="clear" w:pos="9072"/>
            </w:tabs>
          </w:pPr>
          <w:bookmarkStart w:id="26" w:name="BbmFirma"/>
          <w:bookmarkEnd w:id="26"/>
        </w:p>
      </w:tc>
      <w:tc>
        <w:tcPr>
          <w:tcW w:w="5597" w:type="dxa"/>
        </w:tcPr>
        <w:p w14:paraId="25B5F10B" w14:textId="77777777" w:rsidR="009755B5" w:rsidRDefault="009755B5" w:rsidP="006464F2">
          <w:pPr>
            <w:pStyle w:val="Bunntekst"/>
            <w:tabs>
              <w:tab w:val="clear" w:pos="9072"/>
              <w:tab w:val="left" w:pos="450"/>
              <w:tab w:val="right" w:pos="5457"/>
            </w:tabs>
            <w:jc w:val="right"/>
          </w:pPr>
        </w:p>
      </w:tc>
    </w:tr>
  </w:tbl>
  <w:p w14:paraId="4E5E011C" w14:textId="77777777" w:rsidR="009755B5" w:rsidRDefault="009755B5">
    <w:pPr>
      <w:pStyle w:val="Bunntekst"/>
      <w:tabs>
        <w:tab w:val="clear" w:pos="9072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F13F6" w14:textId="77777777" w:rsidR="00644231" w:rsidRDefault="00644231">
      <w:r>
        <w:separator/>
      </w:r>
    </w:p>
  </w:footnote>
  <w:footnote w:type="continuationSeparator" w:id="0">
    <w:p w14:paraId="70E04D14" w14:textId="77777777" w:rsidR="00644231" w:rsidRDefault="00644231">
      <w:r>
        <w:continuationSeparator/>
      </w:r>
    </w:p>
  </w:footnote>
  <w:footnote w:type="continuationNotice" w:id="1">
    <w:p w14:paraId="79709FED" w14:textId="77777777" w:rsidR="00644231" w:rsidRDefault="006442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3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077"/>
      <w:gridCol w:w="14"/>
      <w:gridCol w:w="2266"/>
      <w:gridCol w:w="3536"/>
    </w:tblGrid>
    <w:tr w:rsidR="009755B5" w14:paraId="3D4D22AC" w14:textId="77777777" w:rsidTr="00DC0784">
      <w:trPr>
        <w:cantSplit/>
        <w:trHeight w:hRule="exact" w:val="1495"/>
      </w:trPr>
      <w:tc>
        <w:tcPr>
          <w:tcW w:w="4077" w:type="dxa"/>
          <w:vAlign w:val="center"/>
        </w:tcPr>
        <w:p w14:paraId="4B4E9225" w14:textId="5A60AC5A" w:rsidR="009755B5" w:rsidRPr="00AF0B43" w:rsidRDefault="009755B5">
          <w:pPr>
            <w:pStyle w:val="Skjematittel"/>
            <w:rPr>
              <w:rFonts w:ascii="Acumin Pro" w:hAnsi="Acumin Pro"/>
              <w:sz w:val="36"/>
            </w:rPr>
          </w:pPr>
          <w:r w:rsidRPr="00AF0B43">
            <w:rPr>
              <w:rFonts w:ascii="Acumin Pro" w:hAnsi="Acumin Pro"/>
              <w:sz w:val="36"/>
            </w:rPr>
            <w:t>Møte</w:t>
          </w:r>
          <w:r w:rsidR="00A1291B">
            <w:rPr>
              <w:rFonts w:ascii="Acumin Pro" w:hAnsi="Acumin Pro"/>
              <w:sz w:val="36"/>
            </w:rPr>
            <w:t xml:space="preserve">protokoll </w:t>
          </w:r>
        </w:p>
      </w:tc>
      <w:tc>
        <w:tcPr>
          <w:tcW w:w="5816" w:type="dxa"/>
          <w:gridSpan w:val="3"/>
          <w:vAlign w:val="center"/>
        </w:tcPr>
        <w:p w14:paraId="20497653" w14:textId="77777777" w:rsidR="009755B5" w:rsidRDefault="004A7BC9" w:rsidP="00190CB1">
          <w:pPr>
            <w:pStyle w:val="Skjematittel2"/>
            <w:jc w:val="center"/>
          </w:pPr>
          <w:bookmarkStart w:id="19" w:name="bmLogo2"/>
          <w:bookmarkEnd w:id="19"/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4A66AB2" wp14:editId="367E581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247900" cy="352425"/>
                <wp:effectExtent l="0" t="0" r="0" b="0"/>
                <wp:wrapSquare wrapText="bothSides"/>
                <wp:docPr id="5" name="Bild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755B5" w14:paraId="2F8D6BDE" w14:textId="77777777" w:rsidTr="00DC0784">
      <w:trPr>
        <w:cantSplit/>
        <w:trHeight w:val="213"/>
      </w:trPr>
      <w:tc>
        <w:tcPr>
          <w:tcW w:w="4091" w:type="dxa"/>
          <w:gridSpan w:val="2"/>
          <w:tcBorders>
            <w:top w:val="single" w:sz="4" w:space="0" w:color="auto"/>
          </w:tcBorders>
        </w:tcPr>
        <w:p w14:paraId="5337F620" w14:textId="77777777" w:rsidR="009755B5" w:rsidRDefault="009755B5">
          <w:pPr>
            <w:pStyle w:val="Ledetekst"/>
          </w:pPr>
          <w:bookmarkStart w:id="20" w:name="bmMottaker2"/>
          <w:bookmarkEnd w:id="20"/>
        </w:p>
      </w:tc>
      <w:tc>
        <w:tcPr>
          <w:tcW w:w="2266" w:type="dxa"/>
          <w:tcBorders>
            <w:top w:val="single" w:sz="4" w:space="0" w:color="auto"/>
          </w:tcBorders>
        </w:tcPr>
        <w:p w14:paraId="24EA1B12" w14:textId="77777777" w:rsidR="009755B5" w:rsidRDefault="009755B5">
          <w:pPr>
            <w:pStyle w:val="Ledetekst"/>
            <w:rPr>
              <w:noProof/>
            </w:rPr>
          </w:pPr>
        </w:p>
      </w:tc>
      <w:tc>
        <w:tcPr>
          <w:tcW w:w="3535" w:type="dxa"/>
          <w:tcBorders>
            <w:top w:val="single" w:sz="4" w:space="0" w:color="auto"/>
          </w:tcBorders>
        </w:tcPr>
        <w:p w14:paraId="441D352A" w14:textId="77777777" w:rsidR="009755B5" w:rsidRDefault="009755B5">
          <w:pPr>
            <w:pStyle w:val="Ledetekst"/>
            <w:jc w:val="right"/>
            <w:rPr>
              <w:noProof/>
            </w:rPr>
          </w:pPr>
        </w:p>
      </w:tc>
    </w:tr>
    <w:tr w:rsidR="009755B5" w14:paraId="7CD97F84" w14:textId="77777777" w:rsidTr="00DC0784">
      <w:trPr>
        <w:cantSplit/>
        <w:trHeight w:val="278"/>
      </w:trPr>
      <w:tc>
        <w:tcPr>
          <w:tcW w:w="4091" w:type="dxa"/>
          <w:gridSpan w:val="2"/>
          <w:tcBorders>
            <w:bottom w:val="single" w:sz="4" w:space="0" w:color="auto"/>
          </w:tcBorders>
          <w:vAlign w:val="center"/>
        </w:tcPr>
        <w:p w14:paraId="5F6FF4CB" w14:textId="18362E69" w:rsidR="009755B5" w:rsidRDefault="009755B5">
          <w:r>
            <w:fldChar w:fldCharType="begin"/>
          </w:r>
          <w:r>
            <w:instrText xml:space="preserve"> STYLEREF xDato  </w:instrText>
          </w:r>
          <w:r>
            <w:fldChar w:fldCharType="end"/>
          </w:r>
        </w:p>
      </w:tc>
      <w:tc>
        <w:tcPr>
          <w:tcW w:w="2266" w:type="dxa"/>
          <w:tcBorders>
            <w:bottom w:val="single" w:sz="4" w:space="0" w:color="auto"/>
          </w:tcBorders>
          <w:vAlign w:val="center"/>
        </w:tcPr>
        <w:p w14:paraId="650F0515" w14:textId="01A9B3FB" w:rsidR="009755B5" w:rsidRDefault="009755B5">
          <w:pPr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xRef \* MERGEFORMAT </w:instrText>
          </w:r>
          <w:r>
            <w:rPr>
              <w:noProof/>
            </w:rPr>
            <w:fldChar w:fldCharType="end"/>
          </w:r>
        </w:p>
      </w:tc>
      <w:tc>
        <w:tcPr>
          <w:tcW w:w="3535" w:type="dxa"/>
          <w:tcBorders>
            <w:bottom w:val="single" w:sz="4" w:space="0" w:color="auto"/>
          </w:tcBorders>
          <w:vAlign w:val="center"/>
        </w:tcPr>
        <w:p w14:paraId="0C42E1B4" w14:textId="77777777" w:rsidR="009755B5" w:rsidRDefault="009755B5">
          <w:pPr>
            <w:jc w:val="right"/>
            <w:rPr>
              <w:noProof/>
            </w:rPr>
          </w:pPr>
          <w:r>
            <w:t xml:space="preserve"> Side </w:t>
          </w:r>
          <w:r>
            <w:fldChar w:fldCharType="begin"/>
          </w:r>
          <w:r>
            <w:instrText xml:space="preserve"> PAGE  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</w:t>
          </w:r>
          <w:bookmarkStart w:id="21" w:name="bmLedAv2"/>
          <w:r>
            <w:t>av</w:t>
          </w:r>
          <w:bookmarkEnd w:id="21"/>
          <w:r>
            <w:t xml:space="preserve"> </w:t>
          </w:r>
          <w:r w:rsidR="00B570CA">
            <w:fldChar w:fldCharType="begin"/>
          </w:r>
          <w:r w:rsidR="00B570CA">
            <w:instrText xml:space="preserve"> NUMPAGES </w:instrText>
          </w:r>
          <w:r w:rsidR="00B570CA">
            <w:fldChar w:fldCharType="separate"/>
          </w:r>
          <w:r>
            <w:rPr>
              <w:noProof/>
            </w:rPr>
            <w:t>2</w:t>
          </w:r>
          <w:r w:rsidR="00B570CA">
            <w:rPr>
              <w:noProof/>
            </w:rPr>
            <w:fldChar w:fldCharType="end"/>
          </w:r>
          <w:r>
            <w:t xml:space="preserve"> </w:t>
          </w:r>
          <w:bookmarkStart w:id="22" w:name="bmSide2"/>
          <w:bookmarkEnd w:id="22"/>
        </w:p>
      </w:tc>
    </w:tr>
  </w:tbl>
  <w:p w14:paraId="3EFDF5F2" w14:textId="77777777" w:rsidR="009755B5" w:rsidRDefault="009755B5">
    <w:pPr>
      <w:pStyle w:val="Topptekst"/>
    </w:pPr>
  </w:p>
  <w:p w14:paraId="2FD11CA8" w14:textId="77777777" w:rsidR="009755B5" w:rsidRDefault="009755B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77"/>
      <w:gridCol w:w="3546"/>
    </w:tblGrid>
    <w:tr w:rsidR="009755B5" w14:paraId="103BD4C6" w14:textId="77777777">
      <w:trPr>
        <w:cantSplit/>
        <w:trHeight w:hRule="exact" w:val="1560"/>
      </w:trPr>
      <w:tc>
        <w:tcPr>
          <w:tcW w:w="6377" w:type="dxa"/>
          <w:tcBorders>
            <w:bottom w:val="nil"/>
          </w:tcBorders>
          <w:vAlign w:val="center"/>
        </w:tcPr>
        <w:p w14:paraId="647682EE" w14:textId="00EFF4C1" w:rsidR="009755B5" w:rsidRPr="00AF0B43" w:rsidRDefault="009755B5">
          <w:pPr>
            <w:pStyle w:val="Skjematittel"/>
            <w:rPr>
              <w:rFonts w:ascii="Acumin Pro" w:hAnsi="Acumin Pro"/>
            </w:rPr>
          </w:pPr>
          <w:bookmarkStart w:id="23" w:name="bmSkjemaTittel"/>
          <w:r w:rsidRPr="00AF0B43">
            <w:rPr>
              <w:rFonts w:ascii="Acumin Pro" w:hAnsi="Acumin Pro"/>
            </w:rPr>
            <w:t>Møte</w:t>
          </w:r>
          <w:bookmarkEnd w:id="23"/>
          <w:r w:rsidR="003A245D">
            <w:rPr>
              <w:rFonts w:ascii="Acumin Pro" w:hAnsi="Acumin Pro"/>
            </w:rPr>
            <w:t>protokoll</w:t>
          </w:r>
        </w:p>
      </w:tc>
      <w:tc>
        <w:tcPr>
          <w:tcW w:w="3546" w:type="dxa"/>
          <w:vAlign w:val="center"/>
        </w:tcPr>
        <w:p w14:paraId="3189D84D" w14:textId="3854A186" w:rsidR="009755B5" w:rsidRPr="00274D07" w:rsidRDefault="00A1291B" w:rsidP="00274D07">
          <w:pPr>
            <w:pStyle w:val="Skjematittel"/>
            <w:jc w:val="center"/>
            <w:rPr>
              <w:sz w:val="36"/>
              <w:szCs w:val="36"/>
            </w:rPr>
          </w:pPr>
          <w:bookmarkStart w:id="24" w:name="bmLogo"/>
          <w:bookmarkEnd w:id="24"/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AAFFB49" wp14:editId="1A2F8596">
                <wp:simplePos x="0" y="0"/>
                <wp:positionH relativeFrom="margin">
                  <wp:posOffset>29210</wp:posOffset>
                </wp:positionH>
                <wp:positionV relativeFrom="margin">
                  <wp:posOffset>200660</wp:posOffset>
                </wp:positionV>
                <wp:extent cx="2247900" cy="352425"/>
                <wp:effectExtent l="0" t="0" r="0" b="0"/>
                <wp:wrapSquare wrapText="bothSides"/>
                <wp:docPr id="1" name="Bild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25E5864" w14:textId="74BE01B6" w:rsidR="009755B5" w:rsidRDefault="009755B5">
    <w:pPr>
      <w:pStyle w:val="Topptekst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810FD"/>
    <w:multiLevelType w:val="hybridMultilevel"/>
    <w:tmpl w:val="476090FE"/>
    <w:lvl w:ilvl="0" w:tplc="FB300DD0">
      <w:start w:val="2"/>
      <w:numFmt w:val="bullet"/>
      <w:lvlText w:val="-"/>
      <w:lvlJc w:val="left"/>
      <w:pPr>
        <w:ind w:left="720" w:hanging="360"/>
      </w:pPr>
      <w:rPr>
        <w:rFonts w:ascii="Acumin Pro" w:eastAsia="Times New Roman" w:hAnsi="Acumin Pro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F0F14"/>
    <w:multiLevelType w:val="hybridMultilevel"/>
    <w:tmpl w:val="4A68038C"/>
    <w:lvl w:ilvl="0" w:tplc="0414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93B18E4"/>
    <w:multiLevelType w:val="hybridMultilevel"/>
    <w:tmpl w:val="18A4D274"/>
    <w:lvl w:ilvl="0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B331D0F"/>
    <w:multiLevelType w:val="hybridMultilevel"/>
    <w:tmpl w:val="E172856C"/>
    <w:lvl w:ilvl="0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F832187"/>
    <w:multiLevelType w:val="hybridMultilevel"/>
    <w:tmpl w:val="BFBC31AE"/>
    <w:lvl w:ilvl="0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F8A1F3F"/>
    <w:multiLevelType w:val="hybridMultilevel"/>
    <w:tmpl w:val="C592F3E8"/>
    <w:lvl w:ilvl="0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0411B67"/>
    <w:multiLevelType w:val="hybridMultilevel"/>
    <w:tmpl w:val="E6DE58C8"/>
    <w:lvl w:ilvl="0" w:tplc="0414000F">
      <w:start w:val="1"/>
      <w:numFmt w:val="decimal"/>
      <w:lvlText w:val="%1."/>
      <w:lvlJc w:val="left"/>
      <w:pPr>
        <w:ind w:left="2520" w:hanging="360"/>
      </w:p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16C5A04"/>
    <w:multiLevelType w:val="hybridMultilevel"/>
    <w:tmpl w:val="113A4864"/>
    <w:lvl w:ilvl="0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5485A7D"/>
    <w:multiLevelType w:val="hybridMultilevel"/>
    <w:tmpl w:val="DF06803A"/>
    <w:lvl w:ilvl="0" w:tplc="37B69D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C69E9"/>
    <w:multiLevelType w:val="multilevel"/>
    <w:tmpl w:val="19FE7122"/>
    <w:lvl w:ilvl="0">
      <w:start w:val="1"/>
      <w:numFmt w:val="decimal"/>
      <w:pStyle w:val="Overskrift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6D219E1"/>
    <w:multiLevelType w:val="hybridMultilevel"/>
    <w:tmpl w:val="3314F0E8"/>
    <w:lvl w:ilvl="0" w:tplc="1CF67208">
      <w:start w:val="1"/>
      <w:numFmt w:val="decimal"/>
      <w:lvlText w:val="%1)"/>
      <w:lvlJc w:val="left"/>
      <w:pPr>
        <w:ind w:left="28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7AE3118"/>
    <w:multiLevelType w:val="hybridMultilevel"/>
    <w:tmpl w:val="ED7C47C8"/>
    <w:lvl w:ilvl="0" w:tplc="258E18C6">
      <w:start w:val="5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2734927"/>
    <w:multiLevelType w:val="hybridMultilevel"/>
    <w:tmpl w:val="7272F358"/>
    <w:lvl w:ilvl="0" w:tplc="255ECC70">
      <w:start w:val="7"/>
      <w:numFmt w:val="bullet"/>
      <w:lvlText w:val="-"/>
      <w:lvlJc w:val="left"/>
      <w:pPr>
        <w:ind w:left="25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5822353"/>
    <w:multiLevelType w:val="hybridMultilevel"/>
    <w:tmpl w:val="FA94A130"/>
    <w:lvl w:ilvl="0" w:tplc="31920F3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9A97A44"/>
    <w:multiLevelType w:val="hybridMultilevel"/>
    <w:tmpl w:val="BCA815E0"/>
    <w:lvl w:ilvl="0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A471956"/>
    <w:multiLevelType w:val="hybridMultilevel"/>
    <w:tmpl w:val="682A8A32"/>
    <w:lvl w:ilvl="0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40E485E"/>
    <w:multiLevelType w:val="hybridMultilevel"/>
    <w:tmpl w:val="24DC6F76"/>
    <w:lvl w:ilvl="0" w:tplc="B32C28A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6E409F0"/>
    <w:multiLevelType w:val="hybridMultilevel"/>
    <w:tmpl w:val="6EC28264"/>
    <w:lvl w:ilvl="0" w:tplc="DD74633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68EB4838"/>
    <w:multiLevelType w:val="hybridMultilevel"/>
    <w:tmpl w:val="2292C7EE"/>
    <w:lvl w:ilvl="0" w:tplc="F816FD26">
      <w:start w:val="7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BA602EA"/>
    <w:multiLevelType w:val="multilevel"/>
    <w:tmpl w:val="5EFC585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73E14231"/>
    <w:multiLevelType w:val="hybridMultilevel"/>
    <w:tmpl w:val="32228E1C"/>
    <w:lvl w:ilvl="0" w:tplc="03DA315E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5CE299C"/>
    <w:multiLevelType w:val="hybridMultilevel"/>
    <w:tmpl w:val="6868CD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E7AAA"/>
    <w:multiLevelType w:val="hybridMultilevel"/>
    <w:tmpl w:val="E572DD2C"/>
    <w:lvl w:ilvl="0" w:tplc="5888DEEE">
      <w:start w:val="2"/>
      <w:numFmt w:val="bullet"/>
      <w:lvlText w:val="-"/>
      <w:lvlJc w:val="left"/>
      <w:pPr>
        <w:ind w:left="25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F0829AE"/>
    <w:multiLevelType w:val="hybridMultilevel"/>
    <w:tmpl w:val="5A643C1E"/>
    <w:lvl w:ilvl="0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629816374">
    <w:abstractNumId w:val="9"/>
  </w:num>
  <w:num w:numId="2" w16cid:durableId="1707294634">
    <w:abstractNumId w:val="9"/>
  </w:num>
  <w:num w:numId="3" w16cid:durableId="977567296">
    <w:abstractNumId w:val="9"/>
  </w:num>
  <w:num w:numId="4" w16cid:durableId="438336280">
    <w:abstractNumId w:val="9"/>
  </w:num>
  <w:num w:numId="5" w16cid:durableId="29763485">
    <w:abstractNumId w:val="19"/>
  </w:num>
  <w:num w:numId="6" w16cid:durableId="1529031027">
    <w:abstractNumId w:val="9"/>
  </w:num>
  <w:num w:numId="7" w16cid:durableId="713584058">
    <w:abstractNumId w:val="9"/>
  </w:num>
  <w:num w:numId="8" w16cid:durableId="523634599">
    <w:abstractNumId w:val="9"/>
  </w:num>
  <w:num w:numId="9" w16cid:durableId="998461442">
    <w:abstractNumId w:val="9"/>
  </w:num>
  <w:num w:numId="10" w16cid:durableId="1653872797">
    <w:abstractNumId w:val="4"/>
  </w:num>
  <w:num w:numId="11" w16cid:durableId="1763187062">
    <w:abstractNumId w:val="2"/>
  </w:num>
  <w:num w:numId="12" w16cid:durableId="833568872">
    <w:abstractNumId w:val="22"/>
  </w:num>
  <w:num w:numId="13" w16cid:durableId="834611169">
    <w:abstractNumId w:val="5"/>
  </w:num>
  <w:num w:numId="14" w16cid:durableId="930820345">
    <w:abstractNumId w:val="21"/>
  </w:num>
  <w:num w:numId="15" w16cid:durableId="1200822008">
    <w:abstractNumId w:val="16"/>
  </w:num>
  <w:num w:numId="16" w16cid:durableId="551311672">
    <w:abstractNumId w:val="11"/>
  </w:num>
  <w:num w:numId="17" w16cid:durableId="1206063042">
    <w:abstractNumId w:val="23"/>
  </w:num>
  <w:num w:numId="18" w16cid:durableId="690957416">
    <w:abstractNumId w:val="15"/>
  </w:num>
  <w:num w:numId="19" w16cid:durableId="592082987">
    <w:abstractNumId w:val="10"/>
  </w:num>
  <w:num w:numId="20" w16cid:durableId="96601585">
    <w:abstractNumId w:val="18"/>
  </w:num>
  <w:num w:numId="21" w16cid:durableId="369965018">
    <w:abstractNumId w:val="12"/>
  </w:num>
  <w:num w:numId="22" w16cid:durableId="749501757">
    <w:abstractNumId w:val="20"/>
  </w:num>
  <w:num w:numId="23" w16cid:durableId="879825746">
    <w:abstractNumId w:val="14"/>
  </w:num>
  <w:num w:numId="24" w16cid:durableId="962032085">
    <w:abstractNumId w:val="17"/>
  </w:num>
  <w:num w:numId="25" w16cid:durableId="717781446">
    <w:abstractNumId w:val="3"/>
  </w:num>
  <w:num w:numId="26" w16cid:durableId="1687636566">
    <w:abstractNumId w:val="13"/>
  </w:num>
  <w:num w:numId="27" w16cid:durableId="363485612">
    <w:abstractNumId w:val="0"/>
  </w:num>
  <w:num w:numId="28" w16cid:durableId="1178278363">
    <w:abstractNumId w:val="7"/>
  </w:num>
  <w:num w:numId="29" w16cid:durableId="43986088">
    <w:abstractNumId w:val="8"/>
  </w:num>
  <w:num w:numId="30" w16cid:durableId="601646547">
    <w:abstractNumId w:val="1"/>
  </w:num>
  <w:num w:numId="31" w16cid:durableId="9819291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8" w:dllVersion="513" w:checkStyle="1"/>
  <w:activeWritingStyle w:appName="MSWord" w:lang="en-GB" w:vendorID="8" w:dllVersion="513" w:checkStyle="1"/>
  <w:activeWritingStyle w:appName="MSWord" w:lang="nb-NO" w:vendorID="666" w:dllVersion="513" w:checkStyle="1"/>
  <w:activeWritingStyle w:appName="MSWord" w:lang="nb-NO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C3F"/>
    <w:rsid w:val="00004220"/>
    <w:rsid w:val="000055AC"/>
    <w:rsid w:val="000057C2"/>
    <w:rsid w:val="00010761"/>
    <w:rsid w:val="0001737E"/>
    <w:rsid w:val="000206EA"/>
    <w:rsid w:val="000214B4"/>
    <w:rsid w:val="0003568B"/>
    <w:rsid w:val="00040D0B"/>
    <w:rsid w:val="000415DF"/>
    <w:rsid w:val="00041AD9"/>
    <w:rsid w:val="00041B80"/>
    <w:rsid w:val="00042085"/>
    <w:rsid w:val="0004237A"/>
    <w:rsid w:val="000423D5"/>
    <w:rsid w:val="000426DE"/>
    <w:rsid w:val="00042757"/>
    <w:rsid w:val="00043A4F"/>
    <w:rsid w:val="00045BA4"/>
    <w:rsid w:val="00046D3F"/>
    <w:rsid w:val="000477C3"/>
    <w:rsid w:val="000479AA"/>
    <w:rsid w:val="00051517"/>
    <w:rsid w:val="00052DF1"/>
    <w:rsid w:val="000557F1"/>
    <w:rsid w:val="00056970"/>
    <w:rsid w:val="00060E74"/>
    <w:rsid w:val="00062DCA"/>
    <w:rsid w:val="000648EE"/>
    <w:rsid w:val="00065720"/>
    <w:rsid w:val="00067E36"/>
    <w:rsid w:val="000706BA"/>
    <w:rsid w:val="00070BC9"/>
    <w:rsid w:val="0007358E"/>
    <w:rsid w:val="00076B10"/>
    <w:rsid w:val="00076C4E"/>
    <w:rsid w:val="000771D2"/>
    <w:rsid w:val="0007770C"/>
    <w:rsid w:val="00080F2F"/>
    <w:rsid w:val="000819BA"/>
    <w:rsid w:val="00083266"/>
    <w:rsid w:val="00084DEA"/>
    <w:rsid w:val="00086440"/>
    <w:rsid w:val="000872F5"/>
    <w:rsid w:val="000875ED"/>
    <w:rsid w:val="00091E1C"/>
    <w:rsid w:val="00093ED6"/>
    <w:rsid w:val="00094AB7"/>
    <w:rsid w:val="00095FBF"/>
    <w:rsid w:val="00097348"/>
    <w:rsid w:val="00097DF7"/>
    <w:rsid w:val="000A0553"/>
    <w:rsid w:val="000A3F20"/>
    <w:rsid w:val="000A50F0"/>
    <w:rsid w:val="000A51A9"/>
    <w:rsid w:val="000A71D0"/>
    <w:rsid w:val="000B2C4D"/>
    <w:rsid w:val="000B4631"/>
    <w:rsid w:val="000B4A01"/>
    <w:rsid w:val="000B4F42"/>
    <w:rsid w:val="000B751F"/>
    <w:rsid w:val="000C1634"/>
    <w:rsid w:val="000C2187"/>
    <w:rsid w:val="000C39B2"/>
    <w:rsid w:val="000D21AC"/>
    <w:rsid w:val="000D51F3"/>
    <w:rsid w:val="000D592D"/>
    <w:rsid w:val="000D635E"/>
    <w:rsid w:val="000D70C8"/>
    <w:rsid w:val="000E1550"/>
    <w:rsid w:val="000E2B6C"/>
    <w:rsid w:val="000E52B7"/>
    <w:rsid w:val="000E72BA"/>
    <w:rsid w:val="000F0768"/>
    <w:rsid w:val="000F1070"/>
    <w:rsid w:val="000F170C"/>
    <w:rsid w:val="001019C8"/>
    <w:rsid w:val="00104FCD"/>
    <w:rsid w:val="00110AB2"/>
    <w:rsid w:val="00112261"/>
    <w:rsid w:val="0011277B"/>
    <w:rsid w:val="0011626A"/>
    <w:rsid w:val="0011766F"/>
    <w:rsid w:val="00117E46"/>
    <w:rsid w:val="00124128"/>
    <w:rsid w:val="001309D8"/>
    <w:rsid w:val="00132A39"/>
    <w:rsid w:val="00133AF1"/>
    <w:rsid w:val="00133E8E"/>
    <w:rsid w:val="001406E6"/>
    <w:rsid w:val="00140E3D"/>
    <w:rsid w:val="00145161"/>
    <w:rsid w:val="00145EB5"/>
    <w:rsid w:val="001508F2"/>
    <w:rsid w:val="00150DF9"/>
    <w:rsid w:val="00153C3F"/>
    <w:rsid w:val="00154E01"/>
    <w:rsid w:val="00160982"/>
    <w:rsid w:val="001610A0"/>
    <w:rsid w:val="001645D6"/>
    <w:rsid w:val="00164B70"/>
    <w:rsid w:val="00166A3E"/>
    <w:rsid w:val="00166D7F"/>
    <w:rsid w:val="001679FA"/>
    <w:rsid w:val="00172A87"/>
    <w:rsid w:val="0017578B"/>
    <w:rsid w:val="00176ACA"/>
    <w:rsid w:val="0017771C"/>
    <w:rsid w:val="00177904"/>
    <w:rsid w:val="0017793A"/>
    <w:rsid w:val="00180388"/>
    <w:rsid w:val="00184AE2"/>
    <w:rsid w:val="00185EA7"/>
    <w:rsid w:val="001871F3"/>
    <w:rsid w:val="001876EC"/>
    <w:rsid w:val="00190A87"/>
    <w:rsid w:val="00190CB1"/>
    <w:rsid w:val="0019244D"/>
    <w:rsid w:val="00192655"/>
    <w:rsid w:val="001928AC"/>
    <w:rsid w:val="00197E2B"/>
    <w:rsid w:val="001A09E6"/>
    <w:rsid w:val="001A0FD5"/>
    <w:rsid w:val="001A3DA2"/>
    <w:rsid w:val="001A5385"/>
    <w:rsid w:val="001B0DD4"/>
    <w:rsid w:val="001B0FC8"/>
    <w:rsid w:val="001B3110"/>
    <w:rsid w:val="001B4022"/>
    <w:rsid w:val="001C0F2E"/>
    <w:rsid w:val="001C6F6F"/>
    <w:rsid w:val="001C794D"/>
    <w:rsid w:val="001D1BCE"/>
    <w:rsid w:val="001D5941"/>
    <w:rsid w:val="001D6293"/>
    <w:rsid w:val="001D6EB6"/>
    <w:rsid w:val="001E4E4D"/>
    <w:rsid w:val="001E5AD4"/>
    <w:rsid w:val="001F05DF"/>
    <w:rsid w:val="001F10E7"/>
    <w:rsid w:val="001F1544"/>
    <w:rsid w:val="001F2437"/>
    <w:rsid w:val="001F2621"/>
    <w:rsid w:val="001F3D2D"/>
    <w:rsid w:val="001F7504"/>
    <w:rsid w:val="002026D1"/>
    <w:rsid w:val="00204069"/>
    <w:rsid w:val="00204B96"/>
    <w:rsid w:val="00206679"/>
    <w:rsid w:val="002113F6"/>
    <w:rsid w:val="002125BD"/>
    <w:rsid w:val="002129DD"/>
    <w:rsid w:val="00213A48"/>
    <w:rsid w:val="00221F54"/>
    <w:rsid w:val="002258A2"/>
    <w:rsid w:val="00225BA9"/>
    <w:rsid w:val="0023026D"/>
    <w:rsid w:val="00232989"/>
    <w:rsid w:val="00232D70"/>
    <w:rsid w:val="0023409C"/>
    <w:rsid w:val="0023529E"/>
    <w:rsid w:val="00235A79"/>
    <w:rsid w:val="00235DD7"/>
    <w:rsid w:val="00236563"/>
    <w:rsid w:val="00242215"/>
    <w:rsid w:val="0024253B"/>
    <w:rsid w:val="00245A02"/>
    <w:rsid w:val="00246A23"/>
    <w:rsid w:val="00247126"/>
    <w:rsid w:val="00247921"/>
    <w:rsid w:val="00250023"/>
    <w:rsid w:val="0025004B"/>
    <w:rsid w:val="00262B64"/>
    <w:rsid w:val="00262E4D"/>
    <w:rsid w:val="002700C6"/>
    <w:rsid w:val="00270CE7"/>
    <w:rsid w:val="00272BB5"/>
    <w:rsid w:val="00273D5A"/>
    <w:rsid w:val="00274D07"/>
    <w:rsid w:val="00285DFB"/>
    <w:rsid w:val="0028717B"/>
    <w:rsid w:val="002872D5"/>
    <w:rsid w:val="00287E89"/>
    <w:rsid w:val="0029006A"/>
    <w:rsid w:val="00291079"/>
    <w:rsid w:val="00293A58"/>
    <w:rsid w:val="00295FAE"/>
    <w:rsid w:val="002A0C23"/>
    <w:rsid w:val="002A55AE"/>
    <w:rsid w:val="002B0350"/>
    <w:rsid w:val="002B4E01"/>
    <w:rsid w:val="002B55D5"/>
    <w:rsid w:val="002B7CFF"/>
    <w:rsid w:val="002C0345"/>
    <w:rsid w:val="002C2593"/>
    <w:rsid w:val="002C5BAC"/>
    <w:rsid w:val="002D1840"/>
    <w:rsid w:val="002D19A9"/>
    <w:rsid w:val="002D2BE0"/>
    <w:rsid w:val="002D6715"/>
    <w:rsid w:val="002D695A"/>
    <w:rsid w:val="002D7EDF"/>
    <w:rsid w:val="002E2FF2"/>
    <w:rsid w:val="002E37A7"/>
    <w:rsid w:val="002E4D59"/>
    <w:rsid w:val="002E5A40"/>
    <w:rsid w:val="002F2994"/>
    <w:rsid w:val="002F44CD"/>
    <w:rsid w:val="002F5835"/>
    <w:rsid w:val="002F7876"/>
    <w:rsid w:val="00300CE5"/>
    <w:rsid w:val="00301CA7"/>
    <w:rsid w:val="00302C3A"/>
    <w:rsid w:val="00303741"/>
    <w:rsid w:val="0030629B"/>
    <w:rsid w:val="00311EB5"/>
    <w:rsid w:val="003130B2"/>
    <w:rsid w:val="00320EA2"/>
    <w:rsid w:val="00323972"/>
    <w:rsid w:val="00326B13"/>
    <w:rsid w:val="00327BAD"/>
    <w:rsid w:val="00330E0D"/>
    <w:rsid w:val="00332107"/>
    <w:rsid w:val="00332654"/>
    <w:rsid w:val="00332A4E"/>
    <w:rsid w:val="00334DF2"/>
    <w:rsid w:val="003371AD"/>
    <w:rsid w:val="00344413"/>
    <w:rsid w:val="00345524"/>
    <w:rsid w:val="00351B44"/>
    <w:rsid w:val="00352EEB"/>
    <w:rsid w:val="003548A7"/>
    <w:rsid w:val="00354DB6"/>
    <w:rsid w:val="00355895"/>
    <w:rsid w:val="003578D6"/>
    <w:rsid w:val="00357DF7"/>
    <w:rsid w:val="00360AFB"/>
    <w:rsid w:val="003615B3"/>
    <w:rsid w:val="00362162"/>
    <w:rsid w:val="00362A31"/>
    <w:rsid w:val="003644F1"/>
    <w:rsid w:val="00364585"/>
    <w:rsid w:val="003676FC"/>
    <w:rsid w:val="00367B85"/>
    <w:rsid w:val="00370589"/>
    <w:rsid w:val="00373707"/>
    <w:rsid w:val="003738F9"/>
    <w:rsid w:val="00377DC1"/>
    <w:rsid w:val="003858CB"/>
    <w:rsid w:val="00385938"/>
    <w:rsid w:val="00385CF1"/>
    <w:rsid w:val="00387B77"/>
    <w:rsid w:val="00391653"/>
    <w:rsid w:val="00394C92"/>
    <w:rsid w:val="00396083"/>
    <w:rsid w:val="00396278"/>
    <w:rsid w:val="003A1580"/>
    <w:rsid w:val="003A1DFA"/>
    <w:rsid w:val="003A245D"/>
    <w:rsid w:val="003A2C17"/>
    <w:rsid w:val="003A30B7"/>
    <w:rsid w:val="003A3C50"/>
    <w:rsid w:val="003A6212"/>
    <w:rsid w:val="003B0BB2"/>
    <w:rsid w:val="003B127B"/>
    <w:rsid w:val="003B1915"/>
    <w:rsid w:val="003B3944"/>
    <w:rsid w:val="003B4F70"/>
    <w:rsid w:val="003C34E0"/>
    <w:rsid w:val="003C53D9"/>
    <w:rsid w:val="003C7075"/>
    <w:rsid w:val="003D02D1"/>
    <w:rsid w:val="003D4A53"/>
    <w:rsid w:val="003D53DD"/>
    <w:rsid w:val="003D59EF"/>
    <w:rsid w:val="003D6CE4"/>
    <w:rsid w:val="003E2386"/>
    <w:rsid w:val="003E3920"/>
    <w:rsid w:val="003E4AB6"/>
    <w:rsid w:val="003E4B13"/>
    <w:rsid w:val="003E56BE"/>
    <w:rsid w:val="003E67A8"/>
    <w:rsid w:val="003F0D7C"/>
    <w:rsid w:val="003F2D97"/>
    <w:rsid w:val="003F50C2"/>
    <w:rsid w:val="003F52AC"/>
    <w:rsid w:val="004112DC"/>
    <w:rsid w:val="00411A85"/>
    <w:rsid w:val="004137DA"/>
    <w:rsid w:val="00416A29"/>
    <w:rsid w:val="00416C7A"/>
    <w:rsid w:val="0042115F"/>
    <w:rsid w:val="00422D03"/>
    <w:rsid w:val="00423244"/>
    <w:rsid w:val="004235D4"/>
    <w:rsid w:val="00425023"/>
    <w:rsid w:val="004305B9"/>
    <w:rsid w:val="004338CC"/>
    <w:rsid w:val="00434C50"/>
    <w:rsid w:val="00434ED8"/>
    <w:rsid w:val="0043758C"/>
    <w:rsid w:val="00440CAC"/>
    <w:rsid w:val="00443DDE"/>
    <w:rsid w:val="004441C6"/>
    <w:rsid w:val="00446442"/>
    <w:rsid w:val="00447112"/>
    <w:rsid w:val="004503B7"/>
    <w:rsid w:val="00452351"/>
    <w:rsid w:val="00453810"/>
    <w:rsid w:val="00454CBE"/>
    <w:rsid w:val="00457BCF"/>
    <w:rsid w:val="00461935"/>
    <w:rsid w:val="00462264"/>
    <w:rsid w:val="004628B2"/>
    <w:rsid w:val="00462D2A"/>
    <w:rsid w:val="0046332A"/>
    <w:rsid w:val="00464B06"/>
    <w:rsid w:val="00472BB4"/>
    <w:rsid w:val="00472C64"/>
    <w:rsid w:val="00472F49"/>
    <w:rsid w:val="004734E2"/>
    <w:rsid w:val="00475273"/>
    <w:rsid w:val="0048564F"/>
    <w:rsid w:val="00485E3E"/>
    <w:rsid w:val="0049115F"/>
    <w:rsid w:val="0049631D"/>
    <w:rsid w:val="00496FB3"/>
    <w:rsid w:val="00497A8F"/>
    <w:rsid w:val="004A72AF"/>
    <w:rsid w:val="004A7BC9"/>
    <w:rsid w:val="004B2309"/>
    <w:rsid w:val="004B56A6"/>
    <w:rsid w:val="004C0980"/>
    <w:rsid w:val="004C34CF"/>
    <w:rsid w:val="004C46D8"/>
    <w:rsid w:val="004C6E9D"/>
    <w:rsid w:val="004C7B3C"/>
    <w:rsid w:val="004D6202"/>
    <w:rsid w:val="004E0204"/>
    <w:rsid w:val="004E299D"/>
    <w:rsid w:val="004E4513"/>
    <w:rsid w:val="004E452E"/>
    <w:rsid w:val="004E45F6"/>
    <w:rsid w:val="004E5C40"/>
    <w:rsid w:val="004E5CA9"/>
    <w:rsid w:val="004E6AC9"/>
    <w:rsid w:val="004F0EA7"/>
    <w:rsid w:val="004F5440"/>
    <w:rsid w:val="004F5A30"/>
    <w:rsid w:val="004F781A"/>
    <w:rsid w:val="00504E97"/>
    <w:rsid w:val="00507074"/>
    <w:rsid w:val="00513591"/>
    <w:rsid w:val="00520397"/>
    <w:rsid w:val="005249DF"/>
    <w:rsid w:val="00527852"/>
    <w:rsid w:val="00527FAC"/>
    <w:rsid w:val="005325B0"/>
    <w:rsid w:val="00536353"/>
    <w:rsid w:val="0053688D"/>
    <w:rsid w:val="00537AD1"/>
    <w:rsid w:val="0054018D"/>
    <w:rsid w:val="00541163"/>
    <w:rsid w:val="00544398"/>
    <w:rsid w:val="00545E40"/>
    <w:rsid w:val="00550D3F"/>
    <w:rsid w:val="005512D2"/>
    <w:rsid w:val="00551450"/>
    <w:rsid w:val="00553066"/>
    <w:rsid w:val="00556AC4"/>
    <w:rsid w:val="00557A69"/>
    <w:rsid w:val="00561252"/>
    <w:rsid w:val="00561E2B"/>
    <w:rsid w:val="005645A6"/>
    <w:rsid w:val="00571029"/>
    <w:rsid w:val="00575C31"/>
    <w:rsid w:val="00576078"/>
    <w:rsid w:val="00577274"/>
    <w:rsid w:val="0058207F"/>
    <w:rsid w:val="00585A34"/>
    <w:rsid w:val="00595EA4"/>
    <w:rsid w:val="0059749E"/>
    <w:rsid w:val="00597D39"/>
    <w:rsid w:val="00597DAE"/>
    <w:rsid w:val="005A095D"/>
    <w:rsid w:val="005A37DB"/>
    <w:rsid w:val="005A7D85"/>
    <w:rsid w:val="005B32EC"/>
    <w:rsid w:val="005B3663"/>
    <w:rsid w:val="005C2F65"/>
    <w:rsid w:val="005C3EC1"/>
    <w:rsid w:val="005C4733"/>
    <w:rsid w:val="005C4F9E"/>
    <w:rsid w:val="005D1BA7"/>
    <w:rsid w:val="005D1BD5"/>
    <w:rsid w:val="005D1F46"/>
    <w:rsid w:val="005D4489"/>
    <w:rsid w:val="005D4A24"/>
    <w:rsid w:val="005D674C"/>
    <w:rsid w:val="005E4971"/>
    <w:rsid w:val="005F17DB"/>
    <w:rsid w:val="005F28A5"/>
    <w:rsid w:val="005F4C47"/>
    <w:rsid w:val="00606298"/>
    <w:rsid w:val="00613FDB"/>
    <w:rsid w:val="00620842"/>
    <w:rsid w:val="006214A7"/>
    <w:rsid w:val="0062201D"/>
    <w:rsid w:val="006229B8"/>
    <w:rsid w:val="00622FAF"/>
    <w:rsid w:val="006236F8"/>
    <w:rsid w:val="006237F3"/>
    <w:rsid w:val="00623CAF"/>
    <w:rsid w:val="00624926"/>
    <w:rsid w:val="006253D8"/>
    <w:rsid w:val="006262C1"/>
    <w:rsid w:val="00626DF5"/>
    <w:rsid w:val="0063259D"/>
    <w:rsid w:val="00633BDB"/>
    <w:rsid w:val="006359D2"/>
    <w:rsid w:val="0064357F"/>
    <w:rsid w:val="006436EF"/>
    <w:rsid w:val="00644231"/>
    <w:rsid w:val="00644315"/>
    <w:rsid w:val="00645927"/>
    <w:rsid w:val="006464F2"/>
    <w:rsid w:val="006502C0"/>
    <w:rsid w:val="0065208B"/>
    <w:rsid w:val="00653B83"/>
    <w:rsid w:val="00655092"/>
    <w:rsid w:val="0065676E"/>
    <w:rsid w:val="00657FCF"/>
    <w:rsid w:val="00660533"/>
    <w:rsid w:val="00663BE2"/>
    <w:rsid w:val="00666EFB"/>
    <w:rsid w:val="0066737A"/>
    <w:rsid w:val="006729D9"/>
    <w:rsid w:val="00673E48"/>
    <w:rsid w:val="006740F2"/>
    <w:rsid w:val="0067413B"/>
    <w:rsid w:val="00674678"/>
    <w:rsid w:val="00674FA5"/>
    <w:rsid w:val="0068349B"/>
    <w:rsid w:val="006844C3"/>
    <w:rsid w:val="00684635"/>
    <w:rsid w:val="006857C3"/>
    <w:rsid w:val="00691A63"/>
    <w:rsid w:val="00692A31"/>
    <w:rsid w:val="006934AA"/>
    <w:rsid w:val="006939E5"/>
    <w:rsid w:val="00693C3F"/>
    <w:rsid w:val="0069664A"/>
    <w:rsid w:val="006A1D2B"/>
    <w:rsid w:val="006A363E"/>
    <w:rsid w:val="006A4BEA"/>
    <w:rsid w:val="006A7435"/>
    <w:rsid w:val="006B36D1"/>
    <w:rsid w:val="006B4C17"/>
    <w:rsid w:val="006B669D"/>
    <w:rsid w:val="006B78D4"/>
    <w:rsid w:val="006C053A"/>
    <w:rsid w:val="006C0D52"/>
    <w:rsid w:val="006C466A"/>
    <w:rsid w:val="006D17B2"/>
    <w:rsid w:val="006D20E6"/>
    <w:rsid w:val="006D3623"/>
    <w:rsid w:val="006D4FF6"/>
    <w:rsid w:val="006D5E4A"/>
    <w:rsid w:val="006D6738"/>
    <w:rsid w:val="006E3D70"/>
    <w:rsid w:val="006E546B"/>
    <w:rsid w:val="006E61E9"/>
    <w:rsid w:val="006E6404"/>
    <w:rsid w:val="006E7325"/>
    <w:rsid w:val="006F1AF2"/>
    <w:rsid w:val="006F1B21"/>
    <w:rsid w:val="006F453E"/>
    <w:rsid w:val="00700BBD"/>
    <w:rsid w:val="0070583F"/>
    <w:rsid w:val="0071388F"/>
    <w:rsid w:val="00715990"/>
    <w:rsid w:val="00715E6A"/>
    <w:rsid w:val="00716B54"/>
    <w:rsid w:val="00717495"/>
    <w:rsid w:val="00722BE5"/>
    <w:rsid w:val="00723E8A"/>
    <w:rsid w:val="00731672"/>
    <w:rsid w:val="00735E31"/>
    <w:rsid w:val="00744068"/>
    <w:rsid w:val="00744919"/>
    <w:rsid w:val="007455AE"/>
    <w:rsid w:val="00745908"/>
    <w:rsid w:val="00746D78"/>
    <w:rsid w:val="00750036"/>
    <w:rsid w:val="00753712"/>
    <w:rsid w:val="00753E17"/>
    <w:rsid w:val="00755194"/>
    <w:rsid w:val="00762977"/>
    <w:rsid w:val="00763955"/>
    <w:rsid w:val="0077141A"/>
    <w:rsid w:val="00775ADC"/>
    <w:rsid w:val="007824A8"/>
    <w:rsid w:val="007835A1"/>
    <w:rsid w:val="00783D3E"/>
    <w:rsid w:val="007861A7"/>
    <w:rsid w:val="00790E06"/>
    <w:rsid w:val="007A0F57"/>
    <w:rsid w:val="007A30D7"/>
    <w:rsid w:val="007A4E17"/>
    <w:rsid w:val="007A7A77"/>
    <w:rsid w:val="007B3455"/>
    <w:rsid w:val="007D42BB"/>
    <w:rsid w:val="007D54C2"/>
    <w:rsid w:val="007D59E7"/>
    <w:rsid w:val="007D60EE"/>
    <w:rsid w:val="007D7450"/>
    <w:rsid w:val="007D7A95"/>
    <w:rsid w:val="007E1404"/>
    <w:rsid w:val="007E6AF1"/>
    <w:rsid w:val="007F3B4A"/>
    <w:rsid w:val="00801514"/>
    <w:rsid w:val="00804680"/>
    <w:rsid w:val="008134ED"/>
    <w:rsid w:val="00814AB2"/>
    <w:rsid w:val="00817C81"/>
    <w:rsid w:val="00822110"/>
    <w:rsid w:val="00822591"/>
    <w:rsid w:val="008230CC"/>
    <w:rsid w:val="0082473D"/>
    <w:rsid w:val="00831A8B"/>
    <w:rsid w:val="00832A45"/>
    <w:rsid w:val="0083793E"/>
    <w:rsid w:val="0084047E"/>
    <w:rsid w:val="00845634"/>
    <w:rsid w:val="00855C79"/>
    <w:rsid w:val="008577D6"/>
    <w:rsid w:val="00857967"/>
    <w:rsid w:val="00862D7F"/>
    <w:rsid w:val="00864786"/>
    <w:rsid w:val="00864906"/>
    <w:rsid w:val="00865105"/>
    <w:rsid w:val="00865242"/>
    <w:rsid w:val="008744DE"/>
    <w:rsid w:val="00874B59"/>
    <w:rsid w:val="00874E51"/>
    <w:rsid w:val="00875BB8"/>
    <w:rsid w:val="00880379"/>
    <w:rsid w:val="00881007"/>
    <w:rsid w:val="00881862"/>
    <w:rsid w:val="00881CAD"/>
    <w:rsid w:val="0088329D"/>
    <w:rsid w:val="00883455"/>
    <w:rsid w:val="00885411"/>
    <w:rsid w:val="0088649F"/>
    <w:rsid w:val="00887263"/>
    <w:rsid w:val="00887C68"/>
    <w:rsid w:val="00894322"/>
    <w:rsid w:val="00895B04"/>
    <w:rsid w:val="008A0234"/>
    <w:rsid w:val="008A038E"/>
    <w:rsid w:val="008A36C6"/>
    <w:rsid w:val="008B49AA"/>
    <w:rsid w:val="008B4C55"/>
    <w:rsid w:val="008B5EED"/>
    <w:rsid w:val="008B7AC9"/>
    <w:rsid w:val="008C0459"/>
    <w:rsid w:val="008C09F7"/>
    <w:rsid w:val="008C3416"/>
    <w:rsid w:val="008D1A03"/>
    <w:rsid w:val="008D3F71"/>
    <w:rsid w:val="008E2208"/>
    <w:rsid w:val="008E31CF"/>
    <w:rsid w:val="008E4C9C"/>
    <w:rsid w:val="008E687F"/>
    <w:rsid w:val="008E71D0"/>
    <w:rsid w:val="008F0077"/>
    <w:rsid w:val="008F20AD"/>
    <w:rsid w:val="008F3374"/>
    <w:rsid w:val="008F5DC5"/>
    <w:rsid w:val="008F674C"/>
    <w:rsid w:val="008F7AFF"/>
    <w:rsid w:val="0090102F"/>
    <w:rsid w:val="00901032"/>
    <w:rsid w:val="0090421B"/>
    <w:rsid w:val="00907015"/>
    <w:rsid w:val="009139F6"/>
    <w:rsid w:val="0091440E"/>
    <w:rsid w:val="00914E94"/>
    <w:rsid w:val="00920128"/>
    <w:rsid w:val="00926CC9"/>
    <w:rsid w:val="00933A58"/>
    <w:rsid w:val="00941679"/>
    <w:rsid w:val="00942C66"/>
    <w:rsid w:val="00944690"/>
    <w:rsid w:val="00945000"/>
    <w:rsid w:val="0094549E"/>
    <w:rsid w:val="00946BDE"/>
    <w:rsid w:val="0094757B"/>
    <w:rsid w:val="009502EE"/>
    <w:rsid w:val="00950C8F"/>
    <w:rsid w:val="00951642"/>
    <w:rsid w:val="00960B15"/>
    <w:rsid w:val="00963A24"/>
    <w:rsid w:val="00963A95"/>
    <w:rsid w:val="009643E7"/>
    <w:rsid w:val="009645CA"/>
    <w:rsid w:val="00970DAC"/>
    <w:rsid w:val="00974972"/>
    <w:rsid w:val="009755B5"/>
    <w:rsid w:val="009758EC"/>
    <w:rsid w:val="00976014"/>
    <w:rsid w:val="0098153D"/>
    <w:rsid w:val="00982A73"/>
    <w:rsid w:val="009835E5"/>
    <w:rsid w:val="00983B18"/>
    <w:rsid w:val="00984FDD"/>
    <w:rsid w:val="009864B7"/>
    <w:rsid w:val="00986DD3"/>
    <w:rsid w:val="009911F7"/>
    <w:rsid w:val="009913FE"/>
    <w:rsid w:val="00992336"/>
    <w:rsid w:val="009944CB"/>
    <w:rsid w:val="009A04BD"/>
    <w:rsid w:val="009A1196"/>
    <w:rsid w:val="009A2736"/>
    <w:rsid w:val="009A6764"/>
    <w:rsid w:val="009A6E83"/>
    <w:rsid w:val="009A75FE"/>
    <w:rsid w:val="009B01B4"/>
    <w:rsid w:val="009C0B2F"/>
    <w:rsid w:val="009C0C4E"/>
    <w:rsid w:val="009C1C9D"/>
    <w:rsid w:val="009C57ED"/>
    <w:rsid w:val="009C5806"/>
    <w:rsid w:val="009D3A83"/>
    <w:rsid w:val="009D69D4"/>
    <w:rsid w:val="009E155F"/>
    <w:rsid w:val="009E1E7A"/>
    <w:rsid w:val="009E370A"/>
    <w:rsid w:val="009E76C5"/>
    <w:rsid w:val="009F19AB"/>
    <w:rsid w:val="009F34C5"/>
    <w:rsid w:val="009F3CBA"/>
    <w:rsid w:val="009F7995"/>
    <w:rsid w:val="00A004D2"/>
    <w:rsid w:val="00A037BF"/>
    <w:rsid w:val="00A04ACC"/>
    <w:rsid w:val="00A0552D"/>
    <w:rsid w:val="00A07CD9"/>
    <w:rsid w:val="00A11136"/>
    <w:rsid w:val="00A125C3"/>
    <w:rsid w:val="00A1291B"/>
    <w:rsid w:val="00A145E5"/>
    <w:rsid w:val="00A150E3"/>
    <w:rsid w:val="00A16C4B"/>
    <w:rsid w:val="00A16FE2"/>
    <w:rsid w:val="00A20788"/>
    <w:rsid w:val="00A20B58"/>
    <w:rsid w:val="00A2162C"/>
    <w:rsid w:val="00A24CAE"/>
    <w:rsid w:val="00A260E1"/>
    <w:rsid w:val="00A30B2C"/>
    <w:rsid w:val="00A31C3E"/>
    <w:rsid w:val="00A32A97"/>
    <w:rsid w:val="00A34CBD"/>
    <w:rsid w:val="00A35D12"/>
    <w:rsid w:val="00A377AB"/>
    <w:rsid w:val="00A43DBC"/>
    <w:rsid w:val="00A5739D"/>
    <w:rsid w:val="00A66F46"/>
    <w:rsid w:val="00A678B1"/>
    <w:rsid w:val="00A72572"/>
    <w:rsid w:val="00A72D13"/>
    <w:rsid w:val="00A745DE"/>
    <w:rsid w:val="00A8149C"/>
    <w:rsid w:val="00A8451A"/>
    <w:rsid w:val="00A84C5B"/>
    <w:rsid w:val="00A86180"/>
    <w:rsid w:val="00A92657"/>
    <w:rsid w:val="00A95544"/>
    <w:rsid w:val="00AA2416"/>
    <w:rsid w:val="00AB14FE"/>
    <w:rsid w:val="00AB197B"/>
    <w:rsid w:val="00AB21AD"/>
    <w:rsid w:val="00AB4533"/>
    <w:rsid w:val="00AB4C57"/>
    <w:rsid w:val="00AC114C"/>
    <w:rsid w:val="00AC7958"/>
    <w:rsid w:val="00AD0CBE"/>
    <w:rsid w:val="00AD560F"/>
    <w:rsid w:val="00AD5B23"/>
    <w:rsid w:val="00AE3EDC"/>
    <w:rsid w:val="00AE4802"/>
    <w:rsid w:val="00AE6CA4"/>
    <w:rsid w:val="00AF0B43"/>
    <w:rsid w:val="00AF245B"/>
    <w:rsid w:val="00B02AB7"/>
    <w:rsid w:val="00B03087"/>
    <w:rsid w:val="00B042AC"/>
    <w:rsid w:val="00B04460"/>
    <w:rsid w:val="00B07B1C"/>
    <w:rsid w:val="00B1489A"/>
    <w:rsid w:val="00B17091"/>
    <w:rsid w:val="00B1799D"/>
    <w:rsid w:val="00B26F85"/>
    <w:rsid w:val="00B27264"/>
    <w:rsid w:val="00B30379"/>
    <w:rsid w:val="00B363A6"/>
    <w:rsid w:val="00B36668"/>
    <w:rsid w:val="00B36F7B"/>
    <w:rsid w:val="00B4049F"/>
    <w:rsid w:val="00B43C3A"/>
    <w:rsid w:val="00B451EE"/>
    <w:rsid w:val="00B460F2"/>
    <w:rsid w:val="00B52A38"/>
    <w:rsid w:val="00B5599E"/>
    <w:rsid w:val="00B570CA"/>
    <w:rsid w:val="00B62372"/>
    <w:rsid w:val="00B64C4C"/>
    <w:rsid w:val="00B703BE"/>
    <w:rsid w:val="00B71F74"/>
    <w:rsid w:val="00B72D81"/>
    <w:rsid w:val="00B74F2A"/>
    <w:rsid w:val="00B7550F"/>
    <w:rsid w:val="00B769EF"/>
    <w:rsid w:val="00B76F8C"/>
    <w:rsid w:val="00B802F6"/>
    <w:rsid w:val="00B82D8E"/>
    <w:rsid w:val="00B90799"/>
    <w:rsid w:val="00B90E6C"/>
    <w:rsid w:val="00B9175F"/>
    <w:rsid w:val="00B91D21"/>
    <w:rsid w:val="00B929DF"/>
    <w:rsid w:val="00B93854"/>
    <w:rsid w:val="00B96B29"/>
    <w:rsid w:val="00BA02C0"/>
    <w:rsid w:val="00BA46E9"/>
    <w:rsid w:val="00BB19C5"/>
    <w:rsid w:val="00BB1F30"/>
    <w:rsid w:val="00BB3258"/>
    <w:rsid w:val="00BB3856"/>
    <w:rsid w:val="00BB77C1"/>
    <w:rsid w:val="00BC40AD"/>
    <w:rsid w:val="00BC57F9"/>
    <w:rsid w:val="00BC6E50"/>
    <w:rsid w:val="00BD0334"/>
    <w:rsid w:val="00BD071C"/>
    <w:rsid w:val="00BD68AE"/>
    <w:rsid w:val="00BE1EDA"/>
    <w:rsid w:val="00BE25D2"/>
    <w:rsid w:val="00BE2711"/>
    <w:rsid w:val="00BE4D23"/>
    <w:rsid w:val="00BF0DE5"/>
    <w:rsid w:val="00BF2183"/>
    <w:rsid w:val="00BF5353"/>
    <w:rsid w:val="00BF64A1"/>
    <w:rsid w:val="00C00766"/>
    <w:rsid w:val="00C01614"/>
    <w:rsid w:val="00C0161C"/>
    <w:rsid w:val="00C13955"/>
    <w:rsid w:val="00C14945"/>
    <w:rsid w:val="00C15359"/>
    <w:rsid w:val="00C15DFE"/>
    <w:rsid w:val="00C16FFC"/>
    <w:rsid w:val="00C20183"/>
    <w:rsid w:val="00C20ECF"/>
    <w:rsid w:val="00C210C0"/>
    <w:rsid w:val="00C227FC"/>
    <w:rsid w:val="00C27343"/>
    <w:rsid w:val="00C2752B"/>
    <w:rsid w:val="00C30724"/>
    <w:rsid w:val="00C316A7"/>
    <w:rsid w:val="00C31963"/>
    <w:rsid w:val="00C3260A"/>
    <w:rsid w:val="00C34997"/>
    <w:rsid w:val="00C4173E"/>
    <w:rsid w:val="00C43CFE"/>
    <w:rsid w:val="00C464AE"/>
    <w:rsid w:val="00C468DB"/>
    <w:rsid w:val="00C471D3"/>
    <w:rsid w:val="00C47B8F"/>
    <w:rsid w:val="00C51E6F"/>
    <w:rsid w:val="00C561E0"/>
    <w:rsid w:val="00C56E66"/>
    <w:rsid w:val="00C627C7"/>
    <w:rsid w:val="00C63DC8"/>
    <w:rsid w:val="00C64D08"/>
    <w:rsid w:val="00C65E90"/>
    <w:rsid w:val="00C662C4"/>
    <w:rsid w:val="00C721EF"/>
    <w:rsid w:val="00C72569"/>
    <w:rsid w:val="00C734F3"/>
    <w:rsid w:val="00C74F24"/>
    <w:rsid w:val="00C81479"/>
    <w:rsid w:val="00C814C5"/>
    <w:rsid w:val="00C836F0"/>
    <w:rsid w:val="00C840DA"/>
    <w:rsid w:val="00C933D3"/>
    <w:rsid w:val="00CA13C8"/>
    <w:rsid w:val="00CB00F3"/>
    <w:rsid w:val="00CB4764"/>
    <w:rsid w:val="00CC00A7"/>
    <w:rsid w:val="00CC0533"/>
    <w:rsid w:val="00CC097E"/>
    <w:rsid w:val="00CC3361"/>
    <w:rsid w:val="00CC337C"/>
    <w:rsid w:val="00CC3DD6"/>
    <w:rsid w:val="00CC4A09"/>
    <w:rsid w:val="00CC5965"/>
    <w:rsid w:val="00CC5EB6"/>
    <w:rsid w:val="00CD309C"/>
    <w:rsid w:val="00CD3FBB"/>
    <w:rsid w:val="00CD4CAA"/>
    <w:rsid w:val="00CD6DDF"/>
    <w:rsid w:val="00CE068C"/>
    <w:rsid w:val="00CE0D5B"/>
    <w:rsid w:val="00CE1510"/>
    <w:rsid w:val="00CE165A"/>
    <w:rsid w:val="00CE21D1"/>
    <w:rsid w:val="00CE2239"/>
    <w:rsid w:val="00CE2333"/>
    <w:rsid w:val="00CE2A2C"/>
    <w:rsid w:val="00CF1787"/>
    <w:rsid w:val="00CF1DED"/>
    <w:rsid w:val="00CF3F68"/>
    <w:rsid w:val="00CF55FC"/>
    <w:rsid w:val="00CF5AA2"/>
    <w:rsid w:val="00CF5E08"/>
    <w:rsid w:val="00CF6717"/>
    <w:rsid w:val="00D0587A"/>
    <w:rsid w:val="00D07F1B"/>
    <w:rsid w:val="00D1191C"/>
    <w:rsid w:val="00D13D6F"/>
    <w:rsid w:val="00D14FC4"/>
    <w:rsid w:val="00D1605D"/>
    <w:rsid w:val="00D22A4C"/>
    <w:rsid w:val="00D23B71"/>
    <w:rsid w:val="00D25259"/>
    <w:rsid w:val="00D26898"/>
    <w:rsid w:val="00D34BC9"/>
    <w:rsid w:val="00D36EBA"/>
    <w:rsid w:val="00D37AF8"/>
    <w:rsid w:val="00D37F42"/>
    <w:rsid w:val="00D435E4"/>
    <w:rsid w:val="00D44A19"/>
    <w:rsid w:val="00D53524"/>
    <w:rsid w:val="00D548B5"/>
    <w:rsid w:val="00D56C4B"/>
    <w:rsid w:val="00D60005"/>
    <w:rsid w:val="00D604FC"/>
    <w:rsid w:val="00D633F2"/>
    <w:rsid w:val="00D645F8"/>
    <w:rsid w:val="00D65A0A"/>
    <w:rsid w:val="00D6672C"/>
    <w:rsid w:val="00D71D8C"/>
    <w:rsid w:val="00D71FB5"/>
    <w:rsid w:val="00D77589"/>
    <w:rsid w:val="00D82FC7"/>
    <w:rsid w:val="00D839E4"/>
    <w:rsid w:val="00D83C60"/>
    <w:rsid w:val="00D91730"/>
    <w:rsid w:val="00D93CBE"/>
    <w:rsid w:val="00D93D9C"/>
    <w:rsid w:val="00D94C4D"/>
    <w:rsid w:val="00D9609F"/>
    <w:rsid w:val="00DA00D5"/>
    <w:rsid w:val="00DA0A4B"/>
    <w:rsid w:val="00DA2549"/>
    <w:rsid w:val="00DA347E"/>
    <w:rsid w:val="00DB46D9"/>
    <w:rsid w:val="00DB5DB0"/>
    <w:rsid w:val="00DB7520"/>
    <w:rsid w:val="00DC0784"/>
    <w:rsid w:val="00DC23F7"/>
    <w:rsid w:val="00DC29BF"/>
    <w:rsid w:val="00DD03F8"/>
    <w:rsid w:val="00DD11FC"/>
    <w:rsid w:val="00DD38A1"/>
    <w:rsid w:val="00DD6780"/>
    <w:rsid w:val="00DD7B6C"/>
    <w:rsid w:val="00DE23BC"/>
    <w:rsid w:val="00DE6159"/>
    <w:rsid w:val="00DF0189"/>
    <w:rsid w:val="00DF0AC1"/>
    <w:rsid w:val="00DF354A"/>
    <w:rsid w:val="00DF40C2"/>
    <w:rsid w:val="00DF5C92"/>
    <w:rsid w:val="00DF7AEC"/>
    <w:rsid w:val="00E02F17"/>
    <w:rsid w:val="00E04DCE"/>
    <w:rsid w:val="00E06CC0"/>
    <w:rsid w:val="00E0783F"/>
    <w:rsid w:val="00E10912"/>
    <w:rsid w:val="00E141AC"/>
    <w:rsid w:val="00E14C03"/>
    <w:rsid w:val="00E154BD"/>
    <w:rsid w:val="00E15B27"/>
    <w:rsid w:val="00E164C4"/>
    <w:rsid w:val="00E27BA8"/>
    <w:rsid w:val="00E31406"/>
    <w:rsid w:val="00E3380C"/>
    <w:rsid w:val="00E42E87"/>
    <w:rsid w:val="00E4341F"/>
    <w:rsid w:val="00E50985"/>
    <w:rsid w:val="00E51E2D"/>
    <w:rsid w:val="00E53B1D"/>
    <w:rsid w:val="00E55435"/>
    <w:rsid w:val="00E617A8"/>
    <w:rsid w:val="00E64892"/>
    <w:rsid w:val="00E77A26"/>
    <w:rsid w:val="00E81CA0"/>
    <w:rsid w:val="00E87DB1"/>
    <w:rsid w:val="00E927CA"/>
    <w:rsid w:val="00E94FBE"/>
    <w:rsid w:val="00EA17E8"/>
    <w:rsid w:val="00EA63DD"/>
    <w:rsid w:val="00EB0679"/>
    <w:rsid w:val="00EB45D9"/>
    <w:rsid w:val="00ED51B3"/>
    <w:rsid w:val="00ED77AA"/>
    <w:rsid w:val="00EE4083"/>
    <w:rsid w:val="00EE65CF"/>
    <w:rsid w:val="00EF014D"/>
    <w:rsid w:val="00EF2B80"/>
    <w:rsid w:val="00EF3B38"/>
    <w:rsid w:val="00EF3C65"/>
    <w:rsid w:val="00EF57A0"/>
    <w:rsid w:val="00F02095"/>
    <w:rsid w:val="00F0253D"/>
    <w:rsid w:val="00F02566"/>
    <w:rsid w:val="00F02C27"/>
    <w:rsid w:val="00F05251"/>
    <w:rsid w:val="00F109D7"/>
    <w:rsid w:val="00F10CC1"/>
    <w:rsid w:val="00F153B9"/>
    <w:rsid w:val="00F15ACD"/>
    <w:rsid w:val="00F16A2B"/>
    <w:rsid w:val="00F17271"/>
    <w:rsid w:val="00F1788D"/>
    <w:rsid w:val="00F24810"/>
    <w:rsid w:val="00F31EA1"/>
    <w:rsid w:val="00F34729"/>
    <w:rsid w:val="00F34CCD"/>
    <w:rsid w:val="00F35758"/>
    <w:rsid w:val="00F41865"/>
    <w:rsid w:val="00F43A8A"/>
    <w:rsid w:val="00F456E4"/>
    <w:rsid w:val="00F45D91"/>
    <w:rsid w:val="00F50A07"/>
    <w:rsid w:val="00F517D7"/>
    <w:rsid w:val="00F52286"/>
    <w:rsid w:val="00F5684D"/>
    <w:rsid w:val="00F654F0"/>
    <w:rsid w:val="00F6739F"/>
    <w:rsid w:val="00F6751E"/>
    <w:rsid w:val="00F717BE"/>
    <w:rsid w:val="00F75CB8"/>
    <w:rsid w:val="00F76FCC"/>
    <w:rsid w:val="00F8072F"/>
    <w:rsid w:val="00F813CD"/>
    <w:rsid w:val="00F83262"/>
    <w:rsid w:val="00F83DA8"/>
    <w:rsid w:val="00F83EEE"/>
    <w:rsid w:val="00F90967"/>
    <w:rsid w:val="00F91DA5"/>
    <w:rsid w:val="00F91EE5"/>
    <w:rsid w:val="00F935F0"/>
    <w:rsid w:val="00F95A39"/>
    <w:rsid w:val="00F97A82"/>
    <w:rsid w:val="00FA2E13"/>
    <w:rsid w:val="00FA4A6D"/>
    <w:rsid w:val="00FA70C2"/>
    <w:rsid w:val="00FB40C5"/>
    <w:rsid w:val="00FC373D"/>
    <w:rsid w:val="00FC643F"/>
    <w:rsid w:val="00FC6799"/>
    <w:rsid w:val="00FD53D8"/>
    <w:rsid w:val="00FD56FC"/>
    <w:rsid w:val="00FD64D6"/>
    <w:rsid w:val="00FE19D0"/>
    <w:rsid w:val="00FE2DD1"/>
    <w:rsid w:val="00FE3823"/>
    <w:rsid w:val="00FE5EFE"/>
    <w:rsid w:val="00FE7A76"/>
    <w:rsid w:val="00FF08CC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04E7A9"/>
  <w15:chartTrackingRefBased/>
  <w15:docId w15:val="{DCAA1959-B0B3-3D42-9238-2D08C49C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4128"/>
    <w:rPr>
      <w:rFonts w:ascii="Verdana" w:hAnsi="Verdana"/>
    </w:rPr>
  </w:style>
  <w:style w:type="paragraph" w:styleId="Overskrift1">
    <w:name w:val="heading 1"/>
    <w:basedOn w:val="Normal"/>
    <w:next w:val="NormalInnrykk"/>
    <w:qFormat/>
    <w:pPr>
      <w:numPr>
        <w:numId w:val="9"/>
      </w:numPr>
      <w:outlineLvl w:val="0"/>
    </w:pPr>
    <w:rPr>
      <w:rFonts w:ascii="Arial" w:hAnsi="Arial"/>
      <w:b/>
      <w:kern w:val="28"/>
    </w:rPr>
  </w:style>
  <w:style w:type="paragraph" w:styleId="Overskrift2">
    <w:name w:val="heading 2"/>
    <w:basedOn w:val="Normal"/>
    <w:next w:val="NormalInnrykk"/>
    <w:qFormat/>
    <w:pPr>
      <w:numPr>
        <w:ilvl w:val="1"/>
        <w:numId w:val="9"/>
      </w:numPr>
      <w:spacing w:before="240" w:after="60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Innrykk"/>
    <w:qFormat/>
    <w:pPr>
      <w:numPr>
        <w:ilvl w:val="2"/>
        <w:numId w:val="9"/>
      </w:numPr>
      <w:tabs>
        <w:tab w:val="left" w:pos="851"/>
      </w:tabs>
      <w:spacing w:before="240" w:after="60"/>
      <w:outlineLvl w:val="2"/>
    </w:pPr>
    <w:rPr>
      <w:rFonts w:ascii="Arial" w:hAnsi="Arial"/>
      <w:b/>
    </w:rPr>
  </w:style>
  <w:style w:type="paragraph" w:styleId="Overskrift4">
    <w:name w:val="heading 4"/>
    <w:basedOn w:val="Normal"/>
    <w:next w:val="NormalInnrykk"/>
    <w:qFormat/>
    <w:pPr>
      <w:numPr>
        <w:ilvl w:val="3"/>
        <w:numId w:val="9"/>
      </w:numPr>
      <w:tabs>
        <w:tab w:val="clear" w:pos="709"/>
        <w:tab w:val="left" w:pos="851"/>
      </w:tabs>
      <w:spacing w:before="240" w:after="60"/>
      <w:ind w:left="851" w:hanging="851"/>
      <w:outlineLvl w:val="3"/>
    </w:pPr>
    <w:rPr>
      <w:rFonts w:ascii="Arial" w:hAnsi="Arial"/>
      <w:i/>
    </w:rPr>
  </w:style>
  <w:style w:type="paragraph" w:styleId="Overskrift5">
    <w:name w:val="heading 5"/>
    <w:basedOn w:val="Normal"/>
    <w:next w:val="Normal"/>
    <w:qFormat/>
    <w:pPr>
      <w:spacing w:before="240" w:after="60"/>
      <w:outlineLvl w:val="4"/>
    </w:pPr>
  </w:style>
  <w:style w:type="paragraph" w:styleId="Overskrift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unn1">
    <w:name w:val="Bunn 1"/>
    <w:basedOn w:val="Normal"/>
    <w:pPr>
      <w:tabs>
        <w:tab w:val="left" w:pos="851"/>
      </w:tabs>
      <w:spacing w:after="80"/>
    </w:pPr>
    <w:rPr>
      <w:b/>
      <w:caps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Bunn2">
    <w:name w:val="Bunn 2"/>
    <w:basedOn w:val="Bunntekst"/>
    <w:pPr>
      <w:spacing w:before="40"/>
    </w:pPr>
    <w:rPr>
      <w:caps/>
    </w:rPr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customStyle="1" w:styleId="Skjematittel">
    <w:name w:val="Skjematittel"/>
    <w:basedOn w:val="Normal"/>
    <w:rPr>
      <w:rFonts w:ascii="Arial Narrow" w:hAnsi="Arial Narrow"/>
      <w:b/>
      <w:sz w:val="52"/>
    </w:rPr>
  </w:style>
  <w:style w:type="paragraph" w:customStyle="1" w:styleId="Ledetekst">
    <w:name w:val="Ledetekst"/>
    <w:basedOn w:val="Normal"/>
    <w:rPr>
      <w:rFonts w:ascii="Arial Narrow" w:hAnsi="Arial Narrow"/>
      <w:sz w:val="16"/>
    </w:r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customStyle="1" w:styleId="Overskrift">
    <w:name w:val="Overskrift"/>
    <w:basedOn w:val="Overskrift1"/>
    <w:pPr>
      <w:numPr>
        <w:numId w:val="0"/>
      </w:numPr>
      <w:spacing w:before="240" w:after="60"/>
      <w:outlineLvl w:val="9"/>
    </w:pPr>
    <w:rPr>
      <w:rFonts w:ascii="Verdana" w:hAnsi="Verdana"/>
      <w:sz w:val="28"/>
    </w:rPr>
  </w:style>
  <w:style w:type="character" w:styleId="Sterk">
    <w:name w:val="Strong"/>
    <w:qFormat/>
    <w:rPr>
      <w:b/>
      <w:bCs/>
    </w:rPr>
  </w:style>
  <w:style w:type="character" w:styleId="Sidetall">
    <w:name w:val="page number"/>
    <w:basedOn w:val="Standardskriftforavsnitt"/>
  </w:style>
  <w:style w:type="character" w:styleId="Sluttnotereferanse">
    <w:name w:val="endnote reference"/>
    <w:semiHidden/>
    <w:rPr>
      <w:vertAlign w:val="superscript"/>
    </w:rPr>
  </w:style>
  <w:style w:type="paragraph" w:styleId="Vanliginnrykk">
    <w:name w:val="Normal Indent"/>
    <w:basedOn w:val="Normal"/>
    <w:pPr>
      <w:ind w:left="851" w:hanging="851"/>
    </w:pPr>
  </w:style>
  <w:style w:type="paragraph" w:customStyle="1" w:styleId="Skjematittel2">
    <w:name w:val="Skjematittel2"/>
    <w:basedOn w:val="Skjematittel"/>
    <w:rPr>
      <w:sz w:val="36"/>
    </w:rPr>
  </w:style>
  <w:style w:type="paragraph" w:customStyle="1" w:styleId="xRef">
    <w:name w:val="xRef"/>
    <w:basedOn w:val="Normal"/>
  </w:style>
  <w:style w:type="paragraph" w:styleId="Bobletekst">
    <w:name w:val="Balloon Text"/>
    <w:basedOn w:val="Normal"/>
    <w:link w:val="BobletekstTegn"/>
    <w:rsid w:val="007D42BB"/>
    <w:rPr>
      <w:rFonts w:ascii="Segoe UI" w:hAnsi="Segoe UI" w:cs="Segoe UI"/>
      <w:sz w:val="18"/>
      <w:szCs w:val="18"/>
    </w:rPr>
  </w:style>
  <w:style w:type="character" w:styleId="Hyperkobling">
    <w:name w:val="Hyperlink"/>
    <w:rPr>
      <w:color w:val="0000FF"/>
      <w:u w:val="single"/>
    </w:rPr>
  </w:style>
  <w:style w:type="paragraph" w:customStyle="1" w:styleId="xdato">
    <w:name w:val="xdato"/>
    <w:basedOn w:val="Normal"/>
    <w:pPr>
      <w:tabs>
        <w:tab w:val="left" w:pos="851"/>
      </w:tabs>
    </w:pPr>
    <w:rPr>
      <w:lang w:val="en-US"/>
    </w:rPr>
  </w:style>
  <w:style w:type="paragraph" w:customStyle="1" w:styleId="Firmanavn1">
    <w:name w:val="Firmanavn1"/>
    <w:basedOn w:val="Ledetekst"/>
    <w:pPr>
      <w:spacing w:before="60"/>
      <w:jc w:val="right"/>
    </w:pPr>
    <w:rPr>
      <w:b/>
      <w:sz w:val="18"/>
    </w:rPr>
  </w:style>
  <w:style w:type="paragraph" w:customStyle="1" w:styleId="BunntekstL">
    <w:name w:val="BunntekstL"/>
    <w:basedOn w:val="Bunntekst"/>
    <w:pPr>
      <w:tabs>
        <w:tab w:val="right" w:pos="9923"/>
      </w:tabs>
      <w:spacing w:after="40" w:line="220" w:lineRule="exact"/>
      <w:ind w:left="28"/>
    </w:pPr>
    <w:rPr>
      <w:b/>
      <w:noProof/>
      <w:sz w:val="18"/>
    </w:rPr>
  </w:style>
  <w:style w:type="paragraph" w:customStyle="1" w:styleId="BunntekstR">
    <w:name w:val="BunntekstR"/>
    <w:basedOn w:val="Bunntekst"/>
    <w:pPr>
      <w:tabs>
        <w:tab w:val="right" w:pos="9923"/>
      </w:tabs>
      <w:spacing w:after="40" w:line="220" w:lineRule="exact"/>
      <w:jc w:val="right"/>
    </w:pPr>
    <w:rPr>
      <w:b/>
      <w:sz w:val="18"/>
    </w:rPr>
  </w:style>
  <w:style w:type="paragraph" w:customStyle="1" w:styleId="Logo">
    <w:name w:val="Logo"/>
    <w:basedOn w:val="Topptekst"/>
    <w:pPr>
      <w:ind w:left="947"/>
    </w:pPr>
    <w:rPr>
      <w:b/>
      <w:sz w:val="56"/>
    </w:rPr>
  </w:style>
  <w:style w:type="paragraph" w:customStyle="1" w:styleId="NormalInnrykk">
    <w:name w:val="Normal Innrykk"/>
    <w:basedOn w:val="Normal"/>
    <w:pPr>
      <w:ind w:left="851"/>
    </w:pPr>
  </w:style>
  <w:style w:type="paragraph" w:customStyle="1" w:styleId="Ledetekst2">
    <w:name w:val="Ledetekst2"/>
    <w:basedOn w:val="Ledetekst"/>
    <w:rPr>
      <w:b/>
      <w:sz w:val="18"/>
    </w:rPr>
  </w:style>
  <w:style w:type="character" w:customStyle="1" w:styleId="BobletekstTegn">
    <w:name w:val="Bobletekst Tegn"/>
    <w:link w:val="Bobletekst"/>
    <w:rsid w:val="007D42BB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326B13"/>
    <w:pPr>
      <w:ind w:left="708"/>
    </w:pPr>
  </w:style>
  <w:style w:type="paragraph" w:styleId="NormalWeb">
    <w:name w:val="Normal (Web)"/>
    <w:basedOn w:val="Normal"/>
    <w:uiPriority w:val="99"/>
    <w:unhideWhenUsed/>
    <w:rsid w:val="00723E8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rsid w:val="00323972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7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3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5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elles%20maler\M&#248;teinnkall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5C7F0985FE3429049448F6CC2CA2B" ma:contentTypeVersion="9" ma:contentTypeDescription="Create a new document." ma:contentTypeScope="" ma:versionID="b6dec50f974438bc1ce6ce6cbb2bec6c">
  <xsd:schema xmlns:xsd="http://www.w3.org/2001/XMLSchema" xmlns:xs="http://www.w3.org/2001/XMLSchema" xmlns:p="http://schemas.microsoft.com/office/2006/metadata/properties" xmlns:ns3="72988042-73c7-4f11-856a-7300eaca6fd4" xmlns:ns4="e649a31a-4c6c-4f18-9b6b-a23b2541a9c9" targetNamespace="http://schemas.microsoft.com/office/2006/metadata/properties" ma:root="true" ma:fieldsID="8d880eb6c44fd888307da14b32168e36" ns3:_="" ns4:_="">
    <xsd:import namespace="72988042-73c7-4f11-856a-7300eaca6fd4"/>
    <xsd:import namespace="e649a31a-4c6c-4f18-9b6b-a23b2541a9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88042-73c7-4f11-856a-7300eaca6f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9a31a-4c6c-4f18-9b6b-a23b2541a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B4DB6-7ECB-42F0-879F-A3332485A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312B16-8FCD-4A94-8994-5C4001DB0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88042-73c7-4f11-856a-7300eaca6fd4"/>
    <ds:schemaRef ds:uri="e649a31a-4c6c-4f18-9b6b-a23b2541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15EF20-6E4F-41B2-94C9-160FE217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Møteinnkalling</Template>
  <TotalTime>1188</TotalTime>
  <Pages>3</Pages>
  <Words>664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Møteinnkalling</vt:lpstr>
    </vt:vector>
  </TitlesOfParts>
  <Company>Forus Næringspark AS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subject>Agenda -</dc:subject>
  <dc:creator>fnp-bhe</dc:creator>
  <cp:keywords>04.10.2005, 08:00,</cp:keywords>
  <cp:lastModifiedBy>Cecilie Claviez</cp:lastModifiedBy>
  <cp:revision>97</cp:revision>
  <cp:lastPrinted>2022-02-09T14:10:00Z</cp:lastPrinted>
  <dcterms:created xsi:type="dcterms:W3CDTF">2022-08-29T12:27:00Z</dcterms:created>
  <dcterms:modified xsi:type="dcterms:W3CDTF">2022-10-25T12:07:00Z</dcterms:modified>
  <cp:category>Norsk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verskrift">
    <vt:lpwstr>Agenda - </vt:lpwstr>
  </property>
  <property fmtid="{D5CDD505-2E9C-101B-9397-08002B2CF9AE}" pid="3" name="Avsender">
    <vt:lpwstr>Forus Næringspark AS</vt:lpwstr>
  </property>
  <property fmtid="{D5CDD505-2E9C-101B-9397-08002B2CF9AE}" pid="4" name="Mottaker">
    <vt:lpwstr/>
  </property>
  <property fmtid="{D5CDD505-2E9C-101B-9397-08002B2CF9AE}" pid="5" name="Dato brev">
    <vt:lpwstr>4.10.2005</vt:lpwstr>
  </property>
  <property fmtid="{D5CDD505-2E9C-101B-9397-08002B2CF9AE}" pid="6" name="ContentTypeId">
    <vt:lpwstr>0x01010036D5C7F0985FE3429049448F6CC2CA2B</vt:lpwstr>
  </property>
</Properties>
</file>